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</w:t>
      </w:r>
    </w:p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B7311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010CE" w:rsidRDefault="002010CE" w:rsidP="00B731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010CE" w:rsidRDefault="00FC23D4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11.09</w:t>
      </w:r>
      <w:r w:rsidR="00F93751">
        <w:rPr>
          <w:rFonts w:ascii="Times New Roman" w:hAnsi="Times New Roman"/>
          <w:sz w:val="28"/>
          <w:szCs w:val="28"/>
        </w:rPr>
        <w:t>.2019</w:t>
      </w:r>
      <w:r w:rsidR="002010C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6170B">
        <w:rPr>
          <w:rFonts w:ascii="Times New Roman" w:hAnsi="Times New Roman"/>
          <w:sz w:val="28"/>
          <w:szCs w:val="28"/>
        </w:rPr>
        <w:t xml:space="preserve">                               </w:t>
      </w:r>
      <w:r w:rsidR="002010CE">
        <w:rPr>
          <w:rFonts w:ascii="Times New Roman" w:hAnsi="Times New Roman"/>
          <w:sz w:val="28"/>
          <w:szCs w:val="28"/>
        </w:rPr>
        <w:t>№</w:t>
      </w:r>
      <w:r w:rsidR="00A43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</w:t>
      </w: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23D4" w:rsidRDefault="00FC23D4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вида разрешенного использования </w:t>
      </w:r>
    </w:p>
    <w:p w:rsidR="002010CE" w:rsidRDefault="00FC23D4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FC23D4" w:rsidRDefault="00FC23D4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23D4" w:rsidRDefault="00FC23D4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23D4" w:rsidRDefault="00FC23D4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</w:t>
      </w:r>
      <w:r w:rsidR="00FC23D4">
        <w:rPr>
          <w:rFonts w:ascii="Times New Roman" w:hAnsi="Times New Roman"/>
          <w:sz w:val="28"/>
          <w:szCs w:val="28"/>
        </w:rPr>
        <w:t>целях приведения земельных отношений в соответствие с действующим законодательством, руководствуясь Уставом Сосновоборского сельсовета</w:t>
      </w:r>
    </w:p>
    <w:p w:rsidR="008F4C2F" w:rsidRDefault="008F4C2F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0CE" w:rsidRDefault="008F4C2F" w:rsidP="006D1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</w:t>
      </w:r>
      <w:r w:rsidR="002010CE" w:rsidRPr="008F4C2F">
        <w:rPr>
          <w:rFonts w:ascii="Times New Roman" w:hAnsi="Times New Roman"/>
          <w:b/>
          <w:sz w:val="28"/>
          <w:szCs w:val="28"/>
        </w:rPr>
        <w:t>н о в л я ю:</w:t>
      </w:r>
    </w:p>
    <w:p w:rsidR="00B7311E" w:rsidRPr="008F4C2F" w:rsidRDefault="00B7311E" w:rsidP="006D1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2D3E" w:rsidRDefault="00B7311E" w:rsidP="00FC23D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C23D4">
        <w:rPr>
          <w:rFonts w:ascii="Times New Roman" w:hAnsi="Times New Roman"/>
          <w:sz w:val="28"/>
          <w:szCs w:val="28"/>
        </w:rPr>
        <w:t>Изменить вид разрешенного использования земельного участка с кадастровым номером 28:13:000000:886 с «для индивидуального жилищного строительства» на «для ведения личного подсобного хозяйства». Код (числовое обозначение) вида разрешенного использования: 2.2.</w:t>
      </w:r>
      <w:bookmarkStart w:id="0" w:name="_GoBack"/>
      <w:bookmarkEnd w:id="0"/>
    </w:p>
    <w:p w:rsidR="00402D3E" w:rsidRDefault="00402D3E" w:rsidP="006D16C0">
      <w:pPr>
        <w:pStyle w:val="a3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402D3E" w:rsidRDefault="00402D3E" w:rsidP="006D16C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11E" w:rsidRDefault="00B7311E" w:rsidP="006D16C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0CE" w:rsidRPr="00402D3E" w:rsidRDefault="002010CE" w:rsidP="006D16C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Н.В.Ельчин</w:t>
      </w:r>
    </w:p>
    <w:p w:rsidR="002010CE" w:rsidRDefault="002010CE" w:rsidP="006D16C0">
      <w:pPr>
        <w:spacing w:after="0" w:line="240" w:lineRule="auto"/>
      </w:pPr>
    </w:p>
    <w:p w:rsidR="00117B9B" w:rsidRDefault="00117B9B" w:rsidP="006D16C0">
      <w:pPr>
        <w:spacing w:after="0"/>
      </w:pPr>
    </w:p>
    <w:sectPr w:rsidR="00117B9B" w:rsidSect="00B731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16C0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89A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11E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1E3E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3D4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66FE"/>
  <w15:docId w15:val="{2BA374D9-FB5E-4CEF-BA4F-C2CF7F61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2019-09-11T06:07:00Z</cp:lastPrinted>
  <dcterms:created xsi:type="dcterms:W3CDTF">2015-12-03T02:57:00Z</dcterms:created>
  <dcterms:modified xsi:type="dcterms:W3CDTF">2019-09-11T06:08:00Z</dcterms:modified>
</cp:coreProperties>
</file>