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EB" w:rsidRDefault="00D363EB" w:rsidP="00D363EB">
      <w:pPr>
        <w:spacing w:line="360" w:lineRule="auto"/>
        <w:jc w:val="center"/>
        <w:rPr>
          <w:rFonts w:eastAsia="Calibri"/>
        </w:rPr>
      </w:pPr>
      <w:r>
        <w:rPr>
          <w:rFonts w:eastAsia="Calibri"/>
        </w:rPr>
        <w:t>РОССИЙСКАЯ ФЕДЕРАЦИЯ</w:t>
      </w:r>
    </w:p>
    <w:p w:rsidR="00D363EB" w:rsidRDefault="00D363EB" w:rsidP="00D363E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363EB" w:rsidRDefault="00D363EB" w:rsidP="00D363EB">
      <w:pPr>
        <w:jc w:val="center"/>
        <w:rPr>
          <w:rFonts w:eastAsia="Calibri"/>
          <w:sz w:val="28"/>
          <w:szCs w:val="28"/>
        </w:rPr>
      </w:pPr>
    </w:p>
    <w:p w:rsidR="00D363EB" w:rsidRDefault="00D363EB" w:rsidP="00D363EB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 О С Т А Н О В Л Е Н И Е</w:t>
      </w:r>
    </w:p>
    <w:p w:rsidR="00D363EB" w:rsidRDefault="00D363EB" w:rsidP="00D363EB">
      <w:pPr>
        <w:jc w:val="center"/>
        <w:rPr>
          <w:rFonts w:eastAsia="Calibri"/>
          <w:sz w:val="28"/>
          <w:szCs w:val="28"/>
        </w:rPr>
      </w:pPr>
    </w:p>
    <w:p w:rsidR="00D363EB" w:rsidRDefault="00D363EB" w:rsidP="00D363E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03.12.2021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№  87</w:t>
      </w:r>
    </w:p>
    <w:p w:rsidR="002127BE" w:rsidRPr="00D363EB" w:rsidRDefault="00D363EB" w:rsidP="00D363EB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с.Сосновый Бор</w:t>
      </w:r>
    </w:p>
    <w:p w:rsidR="005A2E38" w:rsidRDefault="005A2E38" w:rsidP="00D03F51">
      <w:pPr>
        <w:rPr>
          <w:bCs/>
          <w:color w:val="000000" w:themeColor="text1"/>
          <w:sz w:val="28"/>
          <w:szCs w:val="28"/>
        </w:rPr>
      </w:pPr>
    </w:p>
    <w:p w:rsidR="0082553D" w:rsidRDefault="002127BE" w:rsidP="001F3237">
      <w:pPr>
        <w:pStyle w:val="a7"/>
        <w:jc w:val="center"/>
        <w:rPr>
          <w:sz w:val="28"/>
          <w:szCs w:val="28"/>
          <w:shd w:val="clear" w:color="auto" w:fill="FFFFFF"/>
        </w:rPr>
      </w:pPr>
      <w:r w:rsidRPr="00D363EB">
        <w:rPr>
          <w:sz w:val="28"/>
          <w:szCs w:val="28"/>
        </w:rPr>
        <w:t>Об утверждении П</w:t>
      </w:r>
      <w:r w:rsidRPr="00D363EB">
        <w:rPr>
          <w:sz w:val="28"/>
          <w:szCs w:val="28"/>
          <w:shd w:val="clear" w:color="auto" w:fill="FFFFFF"/>
        </w:rPr>
        <w:t>рограммы профилактики</w:t>
      </w:r>
      <w:r w:rsidR="001F3237" w:rsidRPr="00D363EB">
        <w:rPr>
          <w:sz w:val="28"/>
          <w:szCs w:val="28"/>
          <w:shd w:val="clear" w:color="auto" w:fill="FFFFFF"/>
        </w:rPr>
        <w:t xml:space="preserve"> </w:t>
      </w:r>
      <w:r w:rsidRPr="00D363EB">
        <w:rPr>
          <w:sz w:val="28"/>
          <w:szCs w:val="28"/>
          <w:shd w:val="clear" w:color="auto" w:fill="FFFFFF"/>
        </w:rPr>
        <w:t>рисков причинения</w:t>
      </w:r>
      <w:r w:rsidR="0082553D">
        <w:rPr>
          <w:sz w:val="28"/>
          <w:szCs w:val="28"/>
          <w:shd w:val="clear" w:color="auto" w:fill="FFFFFF"/>
        </w:rPr>
        <w:t xml:space="preserve"> </w:t>
      </w:r>
      <w:r w:rsidRPr="00D363EB">
        <w:rPr>
          <w:sz w:val="28"/>
          <w:szCs w:val="28"/>
          <w:shd w:val="clear" w:color="auto" w:fill="FFFFFF"/>
        </w:rPr>
        <w:t>вреда</w:t>
      </w:r>
    </w:p>
    <w:p w:rsidR="00D03F51" w:rsidRPr="00D363EB" w:rsidRDefault="002127BE" w:rsidP="001F3237">
      <w:pPr>
        <w:pStyle w:val="a7"/>
        <w:jc w:val="center"/>
        <w:rPr>
          <w:sz w:val="28"/>
          <w:szCs w:val="28"/>
          <w:shd w:val="clear" w:color="auto" w:fill="FFFFFF"/>
        </w:rPr>
      </w:pPr>
      <w:r w:rsidRPr="00D363EB">
        <w:rPr>
          <w:sz w:val="28"/>
          <w:szCs w:val="28"/>
          <w:shd w:val="clear" w:color="auto" w:fill="FFFFFF"/>
        </w:rPr>
        <w:t xml:space="preserve"> (ущерба) охраняемым</w:t>
      </w:r>
      <w:r w:rsidR="001F3237" w:rsidRPr="00D363EB">
        <w:rPr>
          <w:sz w:val="28"/>
          <w:szCs w:val="28"/>
          <w:shd w:val="clear" w:color="auto" w:fill="FFFFFF"/>
        </w:rPr>
        <w:t xml:space="preserve"> </w:t>
      </w:r>
      <w:r w:rsidRPr="00D363EB">
        <w:rPr>
          <w:sz w:val="28"/>
          <w:szCs w:val="28"/>
          <w:shd w:val="clear" w:color="auto" w:fill="FFFFFF"/>
        </w:rPr>
        <w:t>законом ценностям в сфере</w:t>
      </w:r>
      <w:r w:rsidRPr="00D363EB">
        <w:rPr>
          <w:sz w:val="28"/>
          <w:szCs w:val="28"/>
        </w:rPr>
        <w:t xml:space="preserve"> муниципального</w:t>
      </w:r>
    </w:p>
    <w:p w:rsidR="001F3237" w:rsidRPr="00D363EB" w:rsidRDefault="002127BE" w:rsidP="001F3237">
      <w:pPr>
        <w:pStyle w:val="a7"/>
        <w:jc w:val="center"/>
        <w:rPr>
          <w:sz w:val="28"/>
          <w:szCs w:val="28"/>
        </w:rPr>
      </w:pPr>
      <w:r w:rsidRPr="00D363EB">
        <w:rPr>
          <w:sz w:val="28"/>
          <w:szCs w:val="28"/>
        </w:rPr>
        <w:t>контроля за исполнением единой</w:t>
      </w:r>
      <w:r w:rsidR="001F3237" w:rsidRPr="00D363EB">
        <w:rPr>
          <w:sz w:val="28"/>
          <w:szCs w:val="28"/>
        </w:rPr>
        <w:t xml:space="preserve"> </w:t>
      </w:r>
      <w:r w:rsidRPr="00D363EB">
        <w:rPr>
          <w:sz w:val="28"/>
          <w:szCs w:val="28"/>
        </w:rPr>
        <w:t>теплоснабжающей организацией</w:t>
      </w:r>
    </w:p>
    <w:p w:rsidR="0082553D" w:rsidRDefault="002127BE" w:rsidP="001F3237">
      <w:pPr>
        <w:pStyle w:val="a7"/>
        <w:jc w:val="center"/>
        <w:rPr>
          <w:sz w:val="28"/>
          <w:szCs w:val="28"/>
        </w:rPr>
      </w:pPr>
      <w:r w:rsidRPr="00D363EB">
        <w:rPr>
          <w:sz w:val="28"/>
          <w:szCs w:val="28"/>
        </w:rPr>
        <w:t>обязательств</w:t>
      </w:r>
      <w:r w:rsidR="001F3237" w:rsidRPr="00D363EB">
        <w:rPr>
          <w:sz w:val="28"/>
          <w:szCs w:val="28"/>
        </w:rPr>
        <w:t xml:space="preserve"> </w:t>
      </w:r>
      <w:r w:rsidRPr="00D363EB">
        <w:rPr>
          <w:sz w:val="28"/>
          <w:szCs w:val="28"/>
        </w:rPr>
        <w:t>по строительству, реконструкции и (или)</w:t>
      </w:r>
      <w:r w:rsidR="001F3237" w:rsidRPr="00D363EB">
        <w:rPr>
          <w:sz w:val="28"/>
          <w:szCs w:val="28"/>
        </w:rPr>
        <w:t xml:space="preserve"> </w:t>
      </w:r>
      <w:r w:rsidRPr="00D363EB">
        <w:rPr>
          <w:sz w:val="28"/>
          <w:szCs w:val="28"/>
        </w:rPr>
        <w:t xml:space="preserve">модернизации </w:t>
      </w:r>
    </w:p>
    <w:p w:rsidR="00D03F51" w:rsidRPr="00D363EB" w:rsidRDefault="002127BE" w:rsidP="001F3237">
      <w:pPr>
        <w:pStyle w:val="a7"/>
        <w:jc w:val="center"/>
        <w:rPr>
          <w:sz w:val="28"/>
          <w:szCs w:val="28"/>
        </w:rPr>
      </w:pPr>
      <w:r w:rsidRPr="00D363EB">
        <w:rPr>
          <w:sz w:val="28"/>
          <w:szCs w:val="28"/>
        </w:rPr>
        <w:t>объектов теплоснабжения в</w:t>
      </w:r>
      <w:r w:rsidR="001F3237" w:rsidRPr="00D363EB">
        <w:rPr>
          <w:sz w:val="28"/>
          <w:szCs w:val="28"/>
        </w:rPr>
        <w:t xml:space="preserve"> </w:t>
      </w:r>
      <w:r w:rsidR="00D363EB">
        <w:rPr>
          <w:sz w:val="28"/>
          <w:szCs w:val="28"/>
        </w:rPr>
        <w:t xml:space="preserve">Сосновоборском </w:t>
      </w:r>
      <w:r w:rsidR="001F3237" w:rsidRPr="00D363EB">
        <w:rPr>
          <w:sz w:val="28"/>
          <w:szCs w:val="28"/>
        </w:rPr>
        <w:t>сельсовете</w:t>
      </w:r>
      <w:r w:rsidRPr="00D363EB">
        <w:rPr>
          <w:sz w:val="28"/>
          <w:szCs w:val="28"/>
        </w:rPr>
        <w:t xml:space="preserve"> </w:t>
      </w:r>
      <w:r w:rsidR="00D03F51" w:rsidRPr="00D363EB">
        <w:rPr>
          <w:sz w:val="28"/>
          <w:szCs w:val="28"/>
        </w:rPr>
        <w:t>на 2022 год</w:t>
      </w:r>
    </w:p>
    <w:p w:rsidR="002127BE" w:rsidRPr="00D363EB" w:rsidRDefault="001F3237" w:rsidP="001F3237">
      <w:pPr>
        <w:pStyle w:val="a7"/>
        <w:jc w:val="center"/>
        <w:rPr>
          <w:sz w:val="28"/>
          <w:szCs w:val="28"/>
        </w:rPr>
      </w:pPr>
      <w:r w:rsidRPr="00D363EB">
        <w:rPr>
          <w:iCs/>
          <w:sz w:val="28"/>
          <w:szCs w:val="28"/>
          <w:vertAlign w:val="superscript"/>
        </w:rPr>
        <w:t xml:space="preserve"> </w:t>
      </w:r>
    </w:p>
    <w:p w:rsidR="00D03F51" w:rsidRDefault="00D03F51" w:rsidP="002127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7BE" w:rsidRPr="00BE36A9" w:rsidRDefault="002127BE" w:rsidP="001F3237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D03F51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 xml:space="preserve">2020 </w:t>
      </w:r>
      <w:r w:rsidR="00D03F51">
        <w:rPr>
          <w:color w:val="000000" w:themeColor="text1"/>
          <w:sz w:val="28"/>
          <w:szCs w:val="28"/>
        </w:rPr>
        <w:t xml:space="preserve">года       </w:t>
      </w:r>
      <w:r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 w:rsidR="00D03F51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</w:p>
    <w:p w:rsidR="00BE36A9" w:rsidRDefault="00BE36A9" w:rsidP="00BE36A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127BE" w:rsidRDefault="00D363EB" w:rsidP="00D363EB">
      <w:pPr>
        <w:jc w:val="both"/>
        <w:rPr>
          <w:color w:val="000000" w:themeColor="text1"/>
          <w:sz w:val="28"/>
          <w:szCs w:val="28"/>
        </w:rPr>
      </w:pPr>
      <w:r w:rsidRPr="00BE36A9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Pr="00BE36A9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ю</w:t>
      </w:r>
      <w:r>
        <w:rPr>
          <w:color w:val="000000" w:themeColor="text1"/>
          <w:sz w:val="28"/>
          <w:szCs w:val="28"/>
        </w:rPr>
        <w:t>:</w:t>
      </w:r>
    </w:p>
    <w:p w:rsidR="00BE36A9" w:rsidRDefault="00BE36A9" w:rsidP="00BE36A9">
      <w:pPr>
        <w:ind w:firstLine="709"/>
        <w:jc w:val="both"/>
        <w:rPr>
          <w:color w:val="000000" w:themeColor="text1"/>
          <w:sz w:val="28"/>
          <w:szCs w:val="28"/>
        </w:rPr>
      </w:pPr>
    </w:p>
    <w:p w:rsidR="002127BE" w:rsidRPr="001F3237" w:rsidRDefault="002127BE" w:rsidP="001F32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1F3237">
        <w:rPr>
          <w:color w:val="000000" w:themeColor="text1"/>
          <w:sz w:val="28"/>
          <w:szCs w:val="28"/>
        </w:rPr>
        <w:t>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D363EB">
        <w:rPr>
          <w:color w:val="000000" w:themeColor="text1"/>
          <w:sz w:val="28"/>
          <w:szCs w:val="28"/>
        </w:rPr>
        <w:t>Сосновоборского</w:t>
      </w:r>
      <w:r w:rsidR="008458CA">
        <w:rPr>
          <w:color w:val="000000" w:themeColor="text1"/>
          <w:sz w:val="28"/>
          <w:szCs w:val="28"/>
        </w:rPr>
        <w:t xml:space="preserve"> с</w:t>
      </w:r>
      <w:r w:rsidR="001F3237">
        <w:rPr>
          <w:color w:val="000000" w:themeColor="text1"/>
          <w:sz w:val="28"/>
          <w:szCs w:val="28"/>
        </w:rPr>
        <w:t>ельсовета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</w:t>
      </w:r>
      <w:r w:rsidR="00BE36A9">
        <w:rPr>
          <w:color w:val="000000" w:themeColor="text1"/>
          <w:sz w:val="28"/>
          <w:szCs w:val="28"/>
        </w:rPr>
        <w:t>на 2022 год согласно приложению.</w:t>
      </w:r>
    </w:p>
    <w:p w:rsidR="002127BE" w:rsidRPr="00BE36A9" w:rsidRDefault="002127BE" w:rsidP="00BE36A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127BE" w:rsidRDefault="002127BE" w:rsidP="001F3237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</w:t>
      </w:r>
      <w:r w:rsidR="008458C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8458C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дминистрации</w:t>
      </w:r>
      <w:r w:rsidR="001F3237">
        <w:rPr>
          <w:rStyle w:val="a5"/>
          <w:color w:val="000000" w:themeColor="text1"/>
          <w:sz w:val="28"/>
          <w:szCs w:val="28"/>
        </w:rPr>
        <w:t xml:space="preserve"> </w:t>
      </w:r>
      <w:r w:rsidR="00D363EB">
        <w:rPr>
          <w:color w:val="000000" w:themeColor="text1"/>
          <w:sz w:val="28"/>
          <w:szCs w:val="28"/>
        </w:rPr>
        <w:t>Сосновоборского</w:t>
      </w:r>
      <w:r w:rsidR="008458CA">
        <w:rPr>
          <w:color w:val="000000" w:themeColor="text1"/>
          <w:sz w:val="28"/>
          <w:szCs w:val="28"/>
        </w:rPr>
        <w:t xml:space="preserve"> </w:t>
      </w:r>
      <w:r w:rsidR="001F3237">
        <w:rPr>
          <w:color w:val="000000" w:themeColor="text1"/>
          <w:sz w:val="28"/>
          <w:szCs w:val="28"/>
        </w:rPr>
        <w:t xml:space="preserve">сельсовета </w:t>
      </w:r>
      <w:r w:rsidR="00BE36A9">
        <w:rPr>
          <w:i/>
          <w:iCs/>
          <w:color w:val="000000" w:themeColor="text1"/>
          <w:sz w:val="28"/>
          <w:szCs w:val="28"/>
        </w:rPr>
        <w:t xml:space="preserve"> </w:t>
      </w:r>
      <w:r w:rsidR="00BE36A9">
        <w:rPr>
          <w:color w:val="000000" w:themeColor="text1"/>
          <w:sz w:val="28"/>
          <w:szCs w:val="28"/>
        </w:rPr>
        <w:t>в информационно-коммуникационной</w:t>
      </w:r>
      <w:r w:rsidR="001F32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сети «Интернет»</w:t>
      </w:r>
      <w:r w:rsidR="001D7DD2"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F3237">
        <w:rPr>
          <w:rStyle w:val="a5"/>
          <w:color w:val="000000"/>
          <w:sz w:val="28"/>
          <w:szCs w:val="28"/>
        </w:rPr>
        <w:t xml:space="preserve"> </w:t>
      </w:r>
    </w:p>
    <w:p w:rsidR="002127BE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127BE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363EB" w:rsidRDefault="00D363EB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363EB" w:rsidRDefault="00D363EB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51716" w:rsidRDefault="00D363EB" w:rsidP="006517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8458CA">
        <w:rPr>
          <w:bCs/>
          <w:color w:val="000000" w:themeColor="text1"/>
          <w:sz w:val="28"/>
          <w:szCs w:val="28"/>
        </w:rPr>
        <w:t xml:space="preserve"> </w:t>
      </w:r>
      <w:r w:rsidR="001F3237">
        <w:rPr>
          <w:bCs/>
          <w:color w:val="000000" w:themeColor="text1"/>
          <w:sz w:val="28"/>
          <w:szCs w:val="28"/>
        </w:rPr>
        <w:t xml:space="preserve">сельсовета  </w:t>
      </w:r>
      <w:r w:rsidR="00651716">
        <w:rPr>
          <w:bCs/>
          <w:color w:val="000000" w:themeColor="text1"/>
          <w:sz w:val="28"/>
          <w:szCs w:val="28"/>
        </w:rPr>
        <w:t xml:space="preserve">               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Н.В.Ельчин</w:t>
      </w:r>
      <w:r w:rsidR="00651716">
        <w:rPr>
          <w:bCs/>
          <w:color w:val="000000" w:themeColor="text1"/>
          <w:sz w:val="28"/>
          <w:szCs w:val="28"/>
        </w:rPr>
        <w:t xml:space="preserve">                      </w:t>
      </w:r>
      <w:r w:rsidR="001F3237">
        <w:rPr>
          <w:bCs/>
          <w:color w:val="000000" w:themeColor="text1"/>
          <w:sz w:val="28"/>
          <w:szCs w:val="28"/>
        </w:rPr>
        <w:t xml:space="preserve"> </w:t>
      </w:r>
    </w:p>
    <w:p w:rsidR="00651716" w:rsidRDefault="001F3237" w:rsidP="00651716">
      <w:pPr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2127BE" w:rsidRDefault="002127BE" w:rsidP="002127B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51716" w:rsidRPr="00D363EB" w:rsidRDefault="00651716" w:rsidP="00D363EB">
      <w:pPr>
        <w:keepLines/>
        <w:tabs>
          <w:tab w:val="num" w:pos="200"/>
        </w:tabs>
        <w:ind w:left="5670"/>
        <w:outlineLvl w:val="0"/>
        <w:rPr>
          <w:color w:val="000000" w:themeColor="text1"/>
          <w:sz w:val="28"/>
          <w:szCs w:val="28"/>
        </w:rPr>
      </w:pPr>
      <w:r w:rsidRPr="00D363EB">
        <w:rPr>
          <w:color w:val="000000" w:themeColor="text1"/>
          <w:sz w:val="28"/>
          <w:szCs w:val="28"/>
        </w:rPr>
        <w:lastRenderedPageBreak/>
        <w:t>Приложение</w:t>
      </w:r>
    </w:p>
    <w:p w:rsidR="0082553D" w:rsidRDefault="00651716" w:rsidP="00D363EB">
      <w:pPr>
        <w:keepLines/>
        <w:ind w:left="5670"/>
        <w:rPr>
          <w:color w:val="000000" w:themeColor="text1"/>
          <w:sz w:val="28"/>
          <w:szCs w:val="28"/>
        </w:rPr>
      </w:pPr>
      <w:r w:rsidRPr="00D363EB">
        <w:rPr>
          <w:color w:val="000000" w:themeColor="text1"/>
          <w:sz w:val="28"/>
          <w:szCs w:val="28"/>
        </w:rPr>
        <w:t xml:space="preserve">к постановлению </w:t>
      </w:r>
    </w:p>
    <w:p w:rsidR="00651716" w:rsidRPr="00D363EB" w:rsidRDefault="008458CA" w:rsidP="00D363EB">
      <w:pPr>
        <w:keepLines/>
        <w:ind w:left="5670"/>
        <w:rPr>
          <w:color w:val="000000" w:themeColor="text1"/>
          <w:sz w:val="28"/>
          <w:szCs w:val="28"/>
          <w:vertAlign w:val="superscript"/>
        </w:rPr>
      </w:pPr>
      <w:r w:rsidRPr="00D363EB">
        <w:rPr>
          <w:color w:val="000000" w:themeColor="text1"/>
          <w:sz w:val="28"/>
          <w:szCs w:val="28"/>
        </w:rPr>
        <w:t>а</w:t>
      </w:r>
      <w:r w:rsidR="00651716" w:rsidRPr="00D363EB">
        <w:rPr>
          <w:color w:val="000000" w:themeColor="text1"/>
          <w:sz w:val="28"/>
          <w:szCs w:val="28"/>
        </w:rPr>
        <w:t xml:space="preserve">дминистрации </w:t>
      </w:r>
      <w:r w:rsidRPr="00D363EB">
        <w:rPr>
          <w:color w:val="000000" w:themeColor="text1"/>
          <w:sz w:val="28"/>
          <w:szCs w:val="28"/>
        </w:rPr>
        <w:t xml:space="preserve"> </w:t>
      </w:r>
      <w:r w:rsidR="001F3237" w:rsidRPr="00D363EB">
        <w:rPr>
          <w:color w:val="000000" w:themeColor="text1"/>
          <w:sz w:val="28"/>
          <w:szCs w:val="28"/>
        </w:rPr>
        <w:t xml:space="preserve"> сельсовета</w:t>
      </w:r>
    </w:p>
    <w:p w:rsidR="002127BE" w:rsidRPr="00D363EB" w:rsidRDefault="00651716" w:rsidP="00D363EB">
      <w:pPr>
        <w:shd w:val="clear" w:color="auto" w:fill="FFFFFF"/>
        <w:rPr>
          <w:color w:val="000000" w:themeColor="text1"/>
          <w:sz w:val="28"/>
          <w:szCs w:val="28"/>
        </w:rPr>
      </w:pPr>
      <w:r w:rsidRPr="00D363EB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D363EB">
        <w:rPr>
          <w:color w:val="000000" w:themeColor="text1"/>
          <w:sz w:val="28"/>
          <w:szCs w:val="28"/>
        </w:rPr>
        <w:t xml:space="preserve">    </w:t>
      </w:r>
      <w:r w:rsidR="00D363EB" w:rsidRPr="00D363EB">
        <w:rPr>
          <w:color w:val="000000" w:themeColor="text1"/>
          <w:sz w:val="28"/>
          <w:szCs w:val="28"/>
        </w:rPr>
        <w:t xml:space="preserve"> </w:t>
      </w:r>
      <w:r w:rsidRPr="00D363EB">
        <w:rPr>
          <w:color w:val="000000" w:themeColor="text1"/>
          <w:sz w:val="28"/>
          <w:szCs w:val="28"/>
        </w:rPr>
        <w:t xml:space="preserve">от </w:t>
      </w:r>
      <w:r w:rsidR="00D363EB">
        <w:rPr>
          <w:color w:val="000000" w:themeColor="text1"/>
          <w:sz w:val="28"/>
          <w:szCs w:val="28"/>
        </w:rPr>
        <w:t>03.12.</w:t>
      </w:r>
      <w:r w:rsidRPr="00D363EB">
        <w:rPr>
          <w:color w:val="000000" w:themeColor="text1"/>
          <w:sz w:val="28"/>
          <w:szCs w:val="28"/>
        </w:rPr>
        <w:t xml:space="preserve">2021 № </w:t>
      </w:r>
      <w:r w:rsidR="00D363EB">
        <w:rPr>
          <w:color w:val="000000" w:themeColor="text1"/>
          <w:sz w:val="28"/>
          <w:szCs w:val="28"/>
        </w:rPr>
        <w:t>87</w:t>
      </w:r>
    </w:p>
    <w:p w:rsidR="002127BE" w:rsidRDefault="002127BE" w:rsidP="001F3237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651716" w:rsidRPr="00D363EB" w:rsidRDefault="002127BE" w:rsidP="002127B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D363EB">
        <w:rPr>
          <w:bCs/>
          <w:color w:val="000000" w:themeColor="text1"/>
          <w:sz w:val="28"/>
          <w:szCs w:val="28"/>
        </w:rPr>
        <w:t>П</w:t>
      </w:r>
      <w:r w:rsidRPr="00D363EB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82553D" w:rsidRDefault="002127BE" w:rsidP="002127B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D363EB">
        <w:rPr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</w:t>
      </w:r>
    </w:p>
    <w:p w:rsidR="0082553D" w:rsidRDefault="002127BE" w:rsidP="002127BE">
      <w:pPr>
        <w:jc w:val="center"/>
        <w:rPr>
          <w:bCs/>
          <w:color w:val="000000" w:themeColor="text1"/>
          <w:sz w:val="28"/>
          <w:szCs w:val="28"/>
        </w:rPr>
      </w:pPr>
      <w:r w:rsidRPr="00D363EB">
        <w:rPr>
          <w:bCs/>
          <w:color w:val="000000" w:themeColor="text1"/>
          <w:sz w:val="28"/>
          <w:szCs w:val="28"/>
          <w:shd w:val="clear" w:color="auto" w:fill="FFFFFF"/>
        </w:rPr>
        <w:t>ценностям в сфере</w:t>
      </w:r>
      <w:r w:rsidRPr="00D363EB">
        <w:rPr>
          <w:bCs/>
          <w:color w:val="000000" w:themeColor="text1"/>
          <w:sz w:val="28"/>
          <w:szCs w:val="28"/>
        </w:rPr>
        <w:t xml:space="preserve"> муниципального контроля за исполнением единой </w:t>
      </w:r>
    </w:p>
    <w:p w:rsidR="0082553D" w:rsidRDefault="002127BE" w:rsidP="002127BE">
      <w:pPr>
        <w:jc w:val="center"/>
        <w:rPr>
          <w:bCs/>
          <w:color w:val="000000" w:themeColor="text1"/>
          <w:sz w:val="28"/>
          <w:szCs w:val="28"/>
        </w:rPr>
      </w:pPr>
      <w:r w:rsidRPr="00D363EB">
        <w:rPr>
          <w:bCs/>
          <w:color w:val="000000" w:themeColor="text1"/>
          <w:sz w:val="28"/>
          <w:szCs w:val="28"/>
        </w:rPr>
        <w:t xml:space="preserve">теплоснабжающей организацией обязательств по строительству, </w:t>
      </w:r>
    </w:p>
    <w:p w:rsidR="00D363EB" w:rsidRDefault="002127BE" w:rsidP="002127BE">
      <w:pPr>
        <w:jc w:val="center"/>
        <w:rPr>
          <w:bCs/>
          <w:color w:val="000000" w:themeColor="text1"/>
          <w:sz w:val="28"/>
          <w:szCs w:val="28"/>
        </w:rPr>
      </w:pPr>
      <w:r w:rsidRPr="00D363EB">
        <w:rPr>
          <w:bCs/>
          <w:color w:val="000000" w:themeColor="text1"/>
          <w:sz w:val="28"/>
          <w:szCs w:val="28"/>
        </w:rPr>
        <w:t>реконструкции и (или) модерни</w:t>
      </w:r>
      <w:r w:rsidR="001F3237" w:rsidRPr="00D363EB">
        <w:rPr>
          <w:bCs/>
          <w:color w:val="000000" w:themeColor="text1"/>
          <w:sz w:val="28"/>
          <w:szCs w:val="28"/>
        </w:rPr>
        <w:t xml:space="preserve">зации объектов теплоснабжения </w:t>
      </w:r>
    </w:p>
    <w:p w:rsidR="00651716" w:rsidRPr="00D363EB" w:rsidRDefault="001F3237" w:rsidP="002127BE">
      <w:pPr>
        <w:jc w:val="center"/>
        <w:rPr>
          <w:bCs/>
          <w:color w:val="000000" w:themeColor="text1"/>
          <w:sz w:val="28"/>
          <w:szCs w:val="28"/>
        </w:rPr>
      </w:pPr>
      <w:r w:rsidRPr="00D363EB">
        <w:rPr>
          <w:bCs/>
          <w:color w:val="000000" w:themeColor="text1"/>
          <w:sz w:val="28"/>
          <w:szCs w:val="28"/>
        </w:rPr>
        <w:t>на территории</w:t>
      </w:r>
      <w:r w:rsidR="00D363EB">
        <w:rPr>
          <w:bCs/>
          <w:color w:val="000000" w:themeColor="text1"/>
          <w:sz w:val="28"/>
          <w:szCs w:val="28"/>
        </w:rPr>
        <w:t xml:space="preserve"> Сосновоборского </w:t>
      </w:r>
      <w:r w:rsidRPr="00D363EB">
        <w:rPr>
          <w:bCs/>
          <w:color w:val="000000" w:themeColor="text1"/>
          <w:sz w:val="28"/>
          <w:szCs w:val="28"/>
        </w:rPr>
        <w:t>сельсовета</w:t>
      </w:r>
      <w:r w:rsidR="002127BE" w:rsidRPr="00D363EB">
        <w:rPr>
          <w:bCs/>
          <w:color w:val="000000" w:themeColor="text1"/>
          <w:sz w:val="28"/>
          <w:szCs w:val="28"/>
        </w:rPr>
        <w:t xml:space="preserve"> </w:t>
      </w:r>
      <w:r w:rsidR="00651716" w:rsidRPr="00D363EB">
        <w:rPr>
          <w:bCs/>
          <w:color w:val="000000" w:themeColor="text1"/>
          <w:sz w:val="28"/>
          <w:szCs w:val="28"/>
        </w:rPr>
        <w:t>на 2022 год</w:t>
      </w:r>
    </w:p>
    <w:p w:rsidR="00651716" w:rsidRDefault="001F3237" w:rsidP="00651716">
      <w:pPr>
        <w:rPr>
          <w:b/>
          <w:b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651716" w:rsidRDefault="00651716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51716" w:rsidRPr="00D46D37" w:rsidRDefault="002127BE" w:rsidP="00D46D3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651716">
        <w:rPr>
          <w:color w:val="000000" w:themeColor="text1"/>
          <w:sz w:val="28"/>
          <w:szCs w:val="28"/>
        </w:rPr>
        <w:t xml:space="preserve"> </w:t>
      </w:r>
      <w:r w:rsidR="00651716" w:rsidRPr="00651716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651716" w:rsidRPr="00651716">
        <w:rPr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 w:rsidR="00D46D37">
        <w:rPr>
          <w:bCs/>
          <w:color w:val="000000" w:themeColor="text1"/>
          <w:sz w:val="28"/>
          <w:szCs w:val="28"/>
        </w:rPr>
        <w:t xml:space="preserve">изации объектов теплоснабжения на территории </w:t>
      </w:r>
      <w:r w:rsidR="00D363EB">
        <w:rPr>
          <w:bCs/>
          <w:color w:val="000000" w:themeColor="text1"/>
          <w:sz w:val="28"/>
          <w:szCs w:val="28"/>
        </w:rPr>
        <w:t>Сосновоборского</w:t>
      </w:r>
      <w:r w:rsidR="008458CA">
        <w:rPr>
          <w:bCs/>
          <w:color w:val="000000" w:themeColor="text1"/>
          <w:sz w:val="28"/>
          <w:szCs w:val="28"/>
        </w:rPr>
        <w:t xml:space="preserve"> </w:t>
      </w:r>
      <w:r w:rsidR="00D46D37">
        <w:rPr>
          <w:bCs/>
          <w:color w:val="000000" w:themeColor="text1"/>
          <w:sz w:val="28"/>
          <w:szCs w:val="28"/>
        </w:rPr>
        <w:t>сельсовета</w:t>
      </w:r>
      <w:r w:rsidR="00651716" w:rsidRPr="00651716">
        <w:rPr>
          <w:bCs/>
          <w:color w:val="000000" w:themeColor="text1"/>
          <w:sz w:val="28"/>
          <w:szCs w:val="28"/>
        </w:rPr>
        <w:t xml:space="preserve"> </w:t>
      </w:r>
      <w:r w:rsidR="00D46D37">
        <w:rPr>
          <w:bCs/>
          <w:color w:val="000000" w:themeColor="text1"/>
          <w:sz w:val="28"/>
          <w:szCs w:val="28"/>
        </w:rPr>
        <w:t xml:space="preserve"> </w:t>
      </w:r>
      <w:r w:rsidR="00651716" w:rsidRPr="00651716">
        <w:rPr>
          <w:bCs/>
          <w:color w:val="000000" w:themeColor="text1"/>
          <w:sz w:val="28"/>
          <w:szCs w:val="28"/>
        </w:rPr>
        <w:t>на 2022 год</w:t>
      </w:r>
      <w:r w:rsidR="00651716">
        <w:rPr>
          <w:bCs/>
          <w:color w:val="000000" w:themeColor="text1"/>
          <w:sz w:val="28"/>
          <w:szCs w:val="28"/>
        </w:rPr>
        <w:t xml:space="preserve"> </w:t>
      </w:r>
      <w:r w:rsidR="00651716">
        <w:rPr>
          <w:color w:val="000000" w:themeColor="text1"/>
          <w:sz w:val="28"/>
          <w:szCs w:val="28"/>
        </w:rPr>
        <w:t>(далее так</w:t>
      </w:r>
      <w:r w:rsidR="00D46D37">
        <w:rPr>
          <w:color w:val="000000" w:themeColor="text1"/>
          <w:sz w:val="28"/>
          <w:szCs w:val="28"/>
        </w:rPr>
        <w:t xml:space="preserve"> же </w:t>
      </w:r>
      <w:r w:rsidR="00A927C4">
        <w:rPr>
          <w:color w:val="000000" w:themeColor="text1"/>
          <w:sz w:val="28"/>
          <w:szCs w:val="28"/>
        </w:rPr>
        <w:t>П</w:t>
      </w:r>
      <w:r w:rsidR="00651716">
        <w:rPr>
          <w:color w:val="000000" w:themeColor="text1"/>
          <w:sz w:val="28"/>
          <w:szCs w:val="28"/>
        </w:rPr>
        <w:t>рограмма профилактики).</w:t>
      </w:r>
    </w:p>
    <w:p w:rsidR="002127BE" w:rsidRPr="00651716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716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2127BE" w:rsidRPr="00D363EB" w:rsidRDefault="002127BE" w:rsidP="00D363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65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65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65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</w:t>
      </w:r>
      <w:r w:rsidR="0065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65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3EB">
        <w:rPr>
          <w:rFonts w:ascii="Times New Roman" w:hAnsi="Times New Roman" w:cs="Times New Roman"/>
          <w:color w:val="000000"/>
          <w:sz w:val="28"/>
          <w:szCs w:val="28"/>
        </w:rPr>
        <w:t xml:space="preserve">Сосновоборском 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>сельсовете</w:t>
      </w:r>
      <w:r w:rsidR="00D363E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 w:rsidRPr="00651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D363EB">
        <w:rPr>
          <w:rFonts w:ascii="Times New Roman" w:hAnsi="Times New Roman" w:cs="Times New Roman"/>
          <w:color w:val="000000"/>
          <w:sz w:val="28"/>
          <w:szCs w:val="28"/>
        </w:rPr>
        <w:t>Сосновоборском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="001476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16" w:rsidRPr="00651716"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>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651716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 xml:space="preserve">2010 </w:t>
      </w:r>
      <w:r w:rsidR="00651716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651716"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6517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7BE" w:rsidRDefault="002127BE" w:rsidP="006517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осуществлялся.</w:t>
      </w:r>
      <w:r w:rsidR="00D46D37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2127BE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127BE" w:rsidRPr="00D46D37" w:rsidRDefault="002127BE" w:rsidP="00D46D37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4364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D363EB">
        <w:rPr>
          <w:color w:val="000000"/>
          <w:sz w:val="28"/>
          <w:szCs w:val="28"/>
        </w:rPr>
        <w:t xml:space="preserve">Сосновоборского </w:t>
      </w:r>
      <w:r w:rsidR="00D46D37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r w:rsidR="00D46D37">
        <w:rPr>
          <w:rStyle w:val="a5"/>
          <w:color w:val="000000" w:themeColor="text1"/>
          <w:sz w:val="28"/>
          <w:szCs w:val="28"/>
        </w:rPr>
        <w:t xml:space="preserve"> </w:t>
      </w:r>
    </w:p>
    <w:p w:rsidR="002127BE" w:rsidRDefault="002127BE" w:rsidP="001476E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1476E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2127BE" w:rsidRDefault="002127BE" w:rsidP="001476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127BE" w:rsidRDefault="002127BE" w:rsidP="001476E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127BE" w:rsidRPr="00D363EB" w:rsidRDefault="002127BE" w:rsidP="00D363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r w:rsidR="00D363EB">
        <w:rPr>
          <w:rFonts w:ascii="Times New Roman" w:hAnsi="Times New Roman" w:cs="Times New Roman"/>
          <w:color w:val="000000"/>
          <w:sz w:val="28"/>
          <w:szCs w:val="28"/>
        </w:rPr>
        <w:t>Сосновоборском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="00D36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127BE" w:rsidRPr="00AE0A8F" w:rsidRDefault="002127BE" w:rsidP="00D46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D363EB">
        <w:rPr>
          <w:rFonts w:ascii="Times New Roman" w:hAnsi="Times New Roman" w:cs="Times New Roman"/>
          <w:color w:val="000000"/>
          <w:sz w:val="28"/>
          <w:szCs w:val="28"/>
        </w:rPr>
        <w:t xml:space="preserve">Сосновоборского </w:t>
      </w:r>
      <w:r w:rsidR="00D46D37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2127BE" w:rsidRDefault="002127BE" w:rsidP="00AE0A8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AE0A8F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0F06FE" w:rsidRDefault="000F06FE" w:rsidP="009E38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363EB" w:rsidRDefault="002127BE" w:rsidP="000F06F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E38B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  <w:r w:rsidR="009E38BA">
        <w:rPr>
          <w:color w:val="000000" w:themeColor="text1"/>
          <w:sz w:val="28"/>
          <w:szCs w:val="28"/>
        </w:rPr>
        <w:t>.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127BE" w:rsidRDefault="002127BE" w:rsidP="009E38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127BE" w:rsidRPr="001D7DD2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 w:rsidRPr="001D7DD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требований.</w:t>
      </w:r>
    </w:p>
    <w:p w:rsidR="002127BE" w:rsidRPr="001D7DD2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sz w:val="28"/>
          <w:szCs w:val="28"/>
        </w:rPr>
      </w:pPr>
    </w:p>
    <w:p w:rsidR="002127BE" w:rsidRPr="001D7DD2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DD2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82553D" w:rsidRPr="001D7DD2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DD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06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4"/>
        <w:gridCol w:w="1951"/>
        <w:gridCol w:w="3150"/>
        <w:gridCol w:w="1990"/>
        <w:gridCol w:w="2620"/>
      </w:tblGrid>
      <w:tr w:rsidR="00FE1247" w:rsidTr="0082553D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E1247" w:rsidTr="0082553D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</w:t>
            </w:r>
            <w:r>
              <w:rPr>
                <w:color w:val="000000"/>
                <w:lang w:eastAsia="en-US"/>
              </w:rPr>
              <w:lastRenderedPageBreak/>
              <w:t xml:space="preserve">и иных лиц по вопросам соблюдения обязательных требований </w:t>
            </w:r>
          </w:p>
          <w:p w:rsidR="002127BE" w:rsidRDefault="002127B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</w:t>
            </w:r>
            <w:r>
              <w:rPr>
                <w:color w:val="000000"/>
                <w:lang w:eastAsia="en-US"/>
              </w:rPr>
              <w:lastRenderedPageBreak/>
              <w:t xml:space="preserve">тельных требований на официальном сайте администрации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FE65C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r w:rsidR="0082553D">
              <w:rPr>
                <w:color w:val="000000" w:themeColor="text1"/>
                <w:lang w:eastAsia="en-US"/>
              </w:rPr>
              <w:t xml:space="preserve">Сосновоборского </w:t>
            </w:r>
            <w:r>
              <w:rPr>
                <w:color w:val="000000" w:themeColor="text1"/>
                <w:lang w:eastAsia="en-US"/>
              </w:rPr>
              <w:t xml:space="preserve">сельсовета, специалист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администрации</w:t>
            </w:r>
          </w:p>
          <w:p w:rsidR="002127BE" w:rsidRDefault="002127BE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FE1247" w:rsidTr="0082553D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5C4" w:rsidRDefault="00FE65C4" w:rsidP="00FE65C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Глава </w:t>
            </w:r>
            <w:r w:rsidR="0082553D">
              <w:rPr>
                <w:color w:val="000000" w:themeColor="text1"/>
                <w:lang w:eastAsia="en-US"/>
              </w:rPr>
              <w:t>Сосновоборского</w:t>
            </w:r>
            <w:r w:rsidR="008458C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сельсовета, специалист администрации</w:t>
            </w:r>
          </w:p>
          <w:p w:rsidR="002127BE" w:rsidRDefault="002127BE" w:rsidP="009E38BA">
            <w:pPr>
              <w:rPr>
                <w:color w:val="000000" w:themeColor="text1"/>
                <w:lang w:eastAsia="en-US"/>
              </w:rPr>
            </w:pPr>
          </w:p>
        </w:tc>
      </w:tr>
      <w:tr w:rsidR="00FE1247" w:rsidTr="0082553D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1D7DD2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контролируемого лица в устной форме по телефону, </w:t>
            </w:r>
            <w:r w:rsidR="00FE65C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8458C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</w:p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5C4" w:rsidRDefault="00FE65C4" w:rsidP="00FE65C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Глава </w:t>
            </w:r>
            <w:r w:rsidR="0082553D">
              <w:rPr>
                <w:color w:val="000000" w:themeColor="text1"/>
                <w:lang w:eastAsia="en-US"/>
              </w:rPr>
              <w:t>Сосновоборского</w:t>
            </w:r>
            <w:r w:rsidR="0082553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сельсовета, специалист администрации</w:t>
            </w:r>
          </w:p>
          <w:p w:rsidR="002127BE" w:rsidRDefault="002127BE" w:rsidP="009E38BA">
            <w:pPr>
              <w:rPr>
                <w:color w:val="000000" w:themeColor="text1"/>
                <w:lang w:eastAsia="en-US"/>
              </w:rPr>
            </w:pPr>
          </w:p>
        </w:tc>
      </w:tr>
      <w:tr w:rsidR="00FE1247" w:rsidTr="0082553D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5C4" w:rsidRDefault="00FE65C4" w:rsidP="00FE65C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Глава </w:t>
            </w:r>
            <w:r w:rsidR="0082553D">
              <w:rPr>
                <w:color w:val="000000" w:themeColor="text1"/>
                <w:lang w:eastAsia="en-US"/>
              </w:rPr>
              <w:t>Сосновоборского</w:t>
            </w:r>
            <w:r w:rsidR="0082553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сельсовета, специалист администрации</w:t>
            </w:r>
          </w:p>
          <w:p w:rsidR="002127BE" w:rsidRDefault="002127BE" w:rsidP="009E38BA">
            <w:pPr>
              <w:rPr>
                <w:color w:val="000000" w:themeColor="text1"/>
                <w:lang w:eastAsia="en-US"/>
              </w:rPr>
            </w:pPr>
          </w:p>
        </w:tc>
      </w:tr>
      <w:tr w:rsidR="00FE1247" w:rsidTr="0082553D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2553D">
              <w:rPr>
                <w:color w:val="000000" w:themeColor="text1"/>
                <w:lang w:eastAsia="en-US"/>
              </w:rPr>
              <w:t>Сосновоборского</w:t>
            </w:r>
            <w:r w:rsidR="008458CA">
              <w:rPr>
                <w:color w:val="000000"/>
                <w:lang w:eastAsia="en-US"/>
              </w:rPr>
              <w:t xml:space="preserve"> </w:t>
            </w:r>
            <w:r w:rsidR="00FE65C4">
              <w:rPr>
                <w:color w:val="000000"/>
                <w:lang w:eastAsia="en-US"/>
              </w:rPr>
              <w:t xml:space="preserve">сельсовета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2127BE" w:rsidRDefault="002127B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2127BE" w:rsidRDefault="002127BE" w:rsidP="008458C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4612A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612A3" w:rsidRDefault="004612A3" w:rsidP="004612A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r w:rsidR="0082553D">
              <w:rPr>
                <w:color w:val="000000" w:themeColor="text1"/>
                <w:lang w:eastAsia="en-US"/>
              </w:rPr>
              <w:t>Сосновоборского</w:t>
            </w:r>
            <w:r w:rsidR="0082553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сельсовета, специалист администрации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</w:tr>
    </w:tbl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D7DD2" w:rsidRPr="007D5E1C" w:rsidRDefault="001D7DD2" w:rsidP="001D7DD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5E1C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1D7DD2" w:rsidRPr="007D5E1C" w:rsidRDefault="001D7DD2" w:rsidP="001D7DD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D7DD2" w:rsidRDefault="001D7DD2" w:rsidP="001D7D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D5E1C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D7DD2" w:rsidRPr="007D5E1C" w:rsidRDefault="001D7DD2" w:rsidP="001D7DD2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1D7DD2" w:rsidRPr="002F2F5E" w:rsidRDefault="001D7DD2" w:rsidP="001D7DD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D7DD2" w:rsidRPr="009D454E" w:rsidTr="00FE68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D7DD2" w:rsidRPr="009D454E" w:rsidTr="00FE68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сельсовета (а в случае его отсутствия на сайте администрации Зейского района)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D7DD2" w:rsidRPr="009D454E" w:rsidTr="00FE68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9D454E" w:rsidRDefault="001D7DD2" w:rsidP="00FE6826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1D7DD2" w:rsidRPr="009D454E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D7DD2" w:rsidRPr="009D454E" w:rsidTr="00FE68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Default="001D7DD2" w:rsidP="00FE682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D7DD2" w:rsidRPr="009D454E" w:rsidTr="00FE68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Default="001D7DD2" w:rsidP="00FE6826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7419A9" w:rsidRDefault="001D7DD2" w:rsidP="00FE682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2" w:rsidRPr="007419A9" w:rsidRDefault="001D7DD2" w:rsidP="00FE6826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:rsidR="001D7DD2" w:rsidRPr="0076056A" w:rsidRDefault="001D7DD2" w:rsidP="001D7DD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D7DD2" w:rsidRPr="00E005A1" w:rsidRDefault="001D7DD2" w:rsidP="001D7DD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005A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D7DD2" w:rsidRPr="00E005A1" w:rsidRDefault="001D7DD2" w:rsidP="001D7DD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82553D" w:rsidRPr="0082553D">
        <w:rPr>
          <w:color w:val="000000" w:themeColor="text1"/>
          <w:sz w:val="28"/>
          <w:szCs w:val="28"/>
          <w:lang w:eastAsia="en-US"/>
        </w:rPr>
        <w:t>Сосновоборского</w:t>
      </w:r>
      <w:r w:rsidR="008458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Зейского района</w:t>
      </w:r>
      <w:r w:rsidRPr="00E005A1">
        <w:rPr>
          <w:sz w:val="28"/>
          <w:szCs w:val="28"/>
        </w:rPr>
        <w:t>.</w:t>
      </w:r>
    </w:p>
    <w:p w:rsidR="001D7DD2" w:rsidRPr="00E005A1" w:rsidRDefault="001D7DD2" w:rsidP="001D7DD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82553D">
        <w:rPr>
          <w:color w:val="000000" w:themeColor="text1"/>
          <w:sz w:val="28"/>
          <w:szCs w:val="28"/>
          <w:lang w:eastAsia="en-US"/>
        </w:rPr>
        <w:t>Сосновоборским</w:t>
      </w:r>
      <w:r w:rsidR="008458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Советом народных депутатов Зейского района</w:t>
      </w:r>
      <w:r w:rsidRPr="00E005A1">
        <w:rPr>
          <w:sz w:val="28"/>
          <w:szCs w:val="28"/>
        </w:rPr>
        <w:t xml:space="preserve">. Для осуществления ежегодной оценки результативности и эффективности программы профилактики сельсовета не позднее 1 июля 2023 года (года, следующего за отчетным) в </w:t>
      </w:r>
      <w:r w:rsidR="0082553D">
        <w:rPr>
          <w:color w:val="000000" w:themeColor="text1"/>
          <w:sz w:val="28"/>
          <w:szCs w:val="28"/>
          <w:lang w:eastAsia="en-US"/>
        </w:rPr>
        <w:t>Сосновоборский</w:t>
      </w:r>
      <w:r>
        <w:rPr>
          <w:sz w:val="28"/>
          <w:szCs w:val="28"/>
        </w:rPr>
        <w:t xml:space="preserve"> сельский Совет народных депутатов Зейского района </w:t>
      </w:r>
      <w:r w:rsidRPr="00E005A1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005A1">
        <w:rPr>
          <w:bCs/>
          <w:iCs/>
          <w:sz w:val="28"/>
          <w:szCs w:val="28"/>
        </w:rPr>
        <w:t xml:space="preserve">. </w:t>
      </w:r>
    </w:p>
    <w:p w:rsidR="001D7DD2" w:rsidRPr="00E005A1" w:rsidRDefault="001D7DD2" w:rsidP="001D7DD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547504" w:rsidRDefault="00547504"/>
    <w:sectPr w:rsidR="00547504" w:rsidSect="0082553D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60" w:rsidRDefault="008A4760" w:rsidP="002127BE">
      <w:r>
        <w:separator/>
      </w:r>
    </w:p>
  </w:endnote>
  <w:endnote w:type="continuationSeparator" w:id="0">
    <w:p w:rsidR="008A4760" w:rsidRDefault="008A4760" w:rsidP="002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60" w:rsidRDefault="008A4760" w:rsidP="002127BE">
      <w:r>
        <w:separator/>
      </w:r>
    </w:p>
  </w:footnote>
  <w:footnote w:type="continuationSeparator" w:id="0">
    <w:p w:rsidR="008A4760" w:rsidRDefault="008A4760" w:rsidP="0021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85794"/>
      <w:docPartObj>
        <w:docPartGallery w:val="Page Numbers (Top of Page)"/>
        <w:docPartUnique/>
      </w:docPartObj>
    </w:sdtPr>
    <w:sdtContent>
      <w:p w:rsidR="0082553D" w:rsidRDefault="008255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553D" w:rsidRDefault="008255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E"/>
    <w:rsid w:val="000A1077"/>
    <w:rsid w:val="000F06FE"/>
    <w:rsid w:val="001476E2"/>
    <w:rsid w:val="00173AC8"/>
    <w:rsid w:val="001D7DD2"/>
    <w:rsid w:val="001F3237"/>
    <w:rsid w:val="002127BE"/>
    <w:rsid w:val="0024364C"/>
    <w:rsid w:val="00403D83"/>
    <w:rsid w:val="004612A3"/>
    <w:rsid w:val="00547504"/>
    <w:rsid w:val="005A2E38"/>
    <w:rsid w:val="00644EE7"/>
    <w:rsid w:val="00650E00"/>
    <w:rsid w:val="00651716"/>
    <w:rsid w:val="006962A0"/>
    <w:rsid w:val="00814F08"/>
    <w:rsid w:val="0082553D"/>
    <w:rsid w:val="008458CA"/>
    <w:rsid w:val="008A4760"/>
    <w:rsid w:val="009E38BA"/>
    <w:rsid w:val="00A927C4"/>
    <w:rsid w:val="00AE0A8F"/>
    <w:rsid w:val="00B57F51"/>
    <w:rsid w:val="00BE36A9"/>
    <w:rsid w:val="00D03F51"/>
    <w:rsid w:val="00D363EB"/>
    <w:rsid w:val="00D46D37"/>
    <w:rsid w:val="00D818E1"/>
    <w:rsid w:val="00E61C4E"/>
    <w:rsid w:val="00F079D0"/>
    <w:rsid w:val="00FE1247"/>
    <w:rsid w:val="00FE1A1C"/>
    <w:rsid w:val="00FE65C4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A5BC"/>
  <w15:docId w15:val="{79D5A09A-80B8-42CB-B021-4F4D4651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  <w:style w:type="paragraph" w:styleId="a6">
    <w:name w:val="List Paragraph"/>
    <w:basedOn w:val="a"/>
    <w:uiPriority w:val="34"/>
    <w:qFormat/>
    <w:rsid w:val="00BE36A9"/>
    <w:pPr>
      <w:ind w:left="720"/>
      <w:contextualSpacing/>
    </w:pPr>
  </w:style>
  <w:style w:type="paragraph" w:styleId="a7">
    <w:name w:val="No Spacing"/>
    <w:uiPriority w:val="1"/>
    <w:qFormat/>
    <w:rsid w:val="001F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55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5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55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4</cp:revision>
  <cp:lastPrinted>2021-12-03T02:39:00Z</cp:lastPrinted>
  <dcterms:created xsi:type="dcterms:W3CDTF">2021-12-06T02:31:00Z</dcterms:created>
  <dcterms:modified xsi:type="dcterms:W3CDTF">2021-12-06T03:17:00Z</dcterms:modified>
</cp:coreProperties>
</file>