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45B" w:rsidRPr="004F413A" w:rsidRDefault="0065345B" w:rsidP="00B25D01">
      <w:pPr>
        <w:jc w:val="center"/>
        <w:rPr>
          <w:rStyle w:val="a8"/>
          <w:b w:val="0"/>
          <w:color w:val="auto"/>
          <w:sz w:val="28"/>
          <w:szCs w:val="28"/>
        </w:rPr>
      </w:pPr>
      <w:bookmarkStart w:id="0" w:name="sub_1"/>
      <w:r w:rsidRPr="004F413A">
        <w:rPr>
          <w:rStyle w:val="a8"/>
          <w:b w:val="0"/>
          <w:color w:val="auto"/>
          <w:sz w:val="28"/>
          <w:szCs w:val="28"/>
        </w:rPr>
        <w:t>РОССИЙСКАЯ ФЕДЕРАЦИЯ</w:t>
      </w:r>
    </w:p>
    <w:p w:rsidR="0065345B" w:rsidRPr="004F413A" w:rsidRDefault="00756B27" w:rsidP="00B25D01">
      <w:pPr>
        <w:jc w:val="center"/>
        <w:rPr>
          <w:rStyle w:val="a8"/>
          <w:b w:val="0"/>
          <w:color w:val="auto"/>
          <w:sz w:val="28"/>
          <w:szCs w:val="28"/>
        </w:rPr>
      </w:pPr>
      <w:r w:rsidRPr="004F413A">
        <w:rPr>
          <w:rStyle w:val="a8"/>
          <w:b w:val="0"/>
          <w:color w:val="auto"/>
          <w:sz w:val="28"/>
          <w:szCs w:val="28"/>
        </w:rPr>
        <w:t>СОСНОВОБОРСКИЙ</w:t>
      </w:r>
      <w:r w:rsidR="0065345B" w:rsidRPr="004F413A">
        <w:rPr>
          <w:rStyle w:val="a8"/>
          <w:b w:val="0"/>
          <w:color w:val="auto"/>
          <w:sz w:val="28"/>
          <w:szCs w:val="28"/>
        </w:rPr>
        <w:t xml:space="preserve"> СЕЛЬСКИЙ СОВЕТ </w:t>
      </w:r>
      <w:r w:rsidR="00201D3B" w:rsidRPr="004F413A">
        <w:rPr>
          <w:rStyle w:val="a8"/>
          <w:b w:val="0"/>
          <w:color w:val="auto"/>
          <w:sz w:val="28"/>
          <w:szCs w:val="28"/>
        </w:rPr>
        <w:t xml:space="preserve">НАРОДНЫХ </w:t>
      </w:r>
      <w:r w:rsidR="0065345B" w:rsidRPr="004F413A">
        <w:rPr>
          <w:rStyle w:val="a8"/>
          <w:b w:val="0"/>
          <w:color w:val="auto"/>
          <w:sz w:val="28"/>
          <w:szCs w:val="28"/>
        </w:rPr>
        <w:t>ДЕПУТАТОВ</w:t>
      </w:r>
    </w:p>
    <w:p w:rsidR="004F413A" w:rsidRPr="004F413A" w:rsidRDefault="004F413A" w:rsidP="004F413A">
      <w:pPr>
        <w:jc w:val="center"/>
        <w:rPr>
          <w:rStyle w:val="a8"/>
          <w:b w:val="0"/>
          <w:color w:val="auto"/>
          <w:sz w:val="28"/>
          <w:szCs w:val="28"/>
        </w:rPr>
      </w:pPr>
      <w:r w:rsidRPr="004F413A">
        <w:rPr>
          <w:rStyle w:val="a8"/>
          <w:b w:val="0"/>
          <w:color w:val="auto"/>
          <w:sz w:val="28"/>
          <w:szCs w:val="28"/>
        </w:rPr>
        <w:t>ЗЕЙСКИЙ РАЙОН, АМУРСКАЯ ОБЛАСТЬ</w:t>
      </w:r>
    </w:p>
    <w:p w:rsidR="004F413A" w:rsidRDefault="004F413A" w:rsidP="00B25D01">
      <w:pPr>
        <w:jc w:val="center"/>
        <w:rPr>
          <w:rStyle w:val="a8"/>
          <w:b w:val="0"/>
          <w:color w:val="auto"/>
          <w:sz w:val="28"/>
          <w:szCs w:val="28"/>
        </w:rPr>
      </w:pPr>
    </w:p>
    <w:p w:rsidR="0065345B" w:rsidRPr="004F413A" w:rsidRDefault="0065345B" w:rsidP="00B25D01">
      <w:pPr>
        <w:jc w:val="center"/>
        <w:rPr>
          <w:rStyle w:val="a8"/>
          <w:b w:val="0"/>
          <w:color w:val="auto"/>
          <w:sz w:val="28"/>
          <w:szCs w:val="28"/>
        </w:rPr>
      </w:pPr>
      <w:r w:rsidRPr="004F413A">
        <w:rPr>
          <w:rStyle w:val="a8"/>
          <w:b w:val="0"/>
          <w:color w:val="auto"/>
          <w:sz w:val="28"/>
          <w:szCs w:val="28"/>
        </w:rPr>
        <w:t>РЕШЕНИЕ</w:t>
      </w:r>
    </w:p>
    <w:tbl>
      <w:tblPr>
        <w:tblW w:w="0" w:type="auto"/>
        <w:tblInd w:w="-106" w:type="dxa"/>
        <w:tblLook w:val="01E0"/>
      </w:tblPr>
      <w:tblGrid>
        <w:gridCol w:w="3514"/>
        <w:gridCol w:w="3501"/>
        <w:gridCol w:w="3405"/>
      </w:tblGrid>
      <w:tr w:rsidR="0065345B" w:rsidRPr="004F413A" w:rsidTr="004F413A">
        <w:trPr>
          <w:trHeight w:val="227"/>
        </w:trPr>
        <w:tc>
          <w:tcPr>
            <w:tcW w:w="3514" w:type="dxa"/>
          </w:tcPr>
          <w:p w:rsidR="0065345B" w:rsidRPr="004F413A" w:rsidRDefault="003F2CD9" w:rsidP="00984B45">
            <w:pPr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  <w:r w:rsidRPr="004F413A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___</w:t>
            </w:r>
            <w:r w:rsidR="00B50E01" w:rsidRPr="004F413A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.12.</w:t>
            </w:r>
            <w:r w:rsidR="000C2E14" w:rsidRPr="004F413A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201</w:t>
            </w:r>
            <w:r w:rsidR="00984B45" w:rsidRPr="004F413A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7</w:t>
            </w:r>
          </w:p>
        </w:tc>
        <w:tc>
          <w:tcPr>
            <w:tcW w:w="3501" w:type="dxa"/>
          </w:tcPr>
          <w:p w:rsidR="0065345B" w:rsidRPr="004F413A" w:rsidRDefault="0065345B" w:rsidP="004465BE">
            <w:pPr>
              <w:jc w:val="center"/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</w:p>
        </w:tc>
        <w:tc>
          <w:tcPr>
            <w:tcW w:w="3405" w:type="dxa"/>
          </w:tcPr>
          <w:p w:rsidR="0065345B" w:rsidRPr="004F413A" w:rsidRDefault="0065345B" w:rsidP="004F413A">
            <w:pPr>
              <w:tabs>
                <w:tab w:val="left" w:pos="540"/>
                <w:tab w:val="right" w:pos="3352"/>
              </w:tabs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  <w:r w:rsidRPr="004F413A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ab/>
            </w:r>
            <w:r w:rsidR="004F413A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 xml:space="preserve"> </w:t>
            </w:r>
            <w:r w:rsidRPr="004F413A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 xml:space="preserve">№ </w:t>
            </w:r>
            <w:r w:rsidR="003F2CD9" w:rsidRPr="004F413A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____</w:t>
            </w:r>
          </w:p>
        </w:tc>
      </w:tr>
    </w:tbl>
    <w:p w:rsidR="0065345B" w:rsidRPr="004F413A" w:rsidRDefault="00756B27" w:rsidP="004F413A">
      <w:pPr>
        <w:jc w:val="center"/>
        <w:rPr>
          <w:rStyle w:val="a8"/>
          <w:b w:val="0"/>
          <w:bCs w:val="0"/>
          <w:color w:val="auto"/>
          <w:sz w:val="28"/>
          <w:szCs w:val="28"/>
        </w:rPr>
      </w:pPr>
      <w:r w:rsidRPr="004F413A">
        <w:rPr>
          <w:rStyle w:val="a8"/>
          <w:b w:val="0"/>
          <w:bCs w:val="0"/>
          <w:color w:val="auto"/>
          <w:sz w:val="28"/>
          <w:szCs w:val="28"/>
        </w:rPr>
        <w:t>с</w:t>
      </w:r>
      <w:r w:rsidR="0065345B" w:rsidRPr="004F413A">
        <w:rPr>
          <w:rStyle w:val="a8"/>
          <w:b w:val="0"/>
          <w:bCs w:val="0"/>
          <w:color w:val="auto"/>
          <w:sz w:val="28"/>
          <w:szCs w:val="28"/>
        </w:rPr>
        <w:t>.</w:t>
      </w:r>
      <w:r w:rsidRPr="004F413A">
        <w:rPr>
          <w:rStyle w:val="a8"/>
          <w:b w:val="0"/>
          <w:bCs w:val="0"/>
          <w:color w:val="auto"/>
          <w:sz w:val="28"/>
          <w:szCs w:val="28"/>
        </w:rPr>
        <w:t>Сосновый Бор</w:t>
      </w:r>
    </w:p>
    <w:tbl>
      <w:tblPr>
        <w:tblW w:w="10728" w:type="dxa"/>
        <w:tblInd w:w="-106" w:type="dxa"/>
        <w:tblLook w:val="01E0"/>
      </w:tblPr>
      <w:tblGrid>
        <w:gridCol w:w="10728"/>
      </w:tblGrid>
      <w:tr w:rsidR="0065345B" w:rsidRPr="004F413A">
        <w:tc>
          <w:tcPr>
            <w:tcW w:w="10728" w:type="dxa"/>
          </w:tcPr>
          <w:p w:rsidR="0065345B" w:rsidRPr="004F413A" w:rsidRDefault="0065345B" w:rsidP="00D71F11">
            <w:pPr>
              <w:jc w:val="center"/>
              <w:rPr>
                <w:rStyle w:val="a8"/>
                <w:b w:val="0"/>
                <w:color w:val="auto"/>
                <w:sz w:val="24"/>
                <w:szCs w:val="24"/>
              </w:rPr>
            </w:pPr>
          </w:p>
        </w:tc>
      </w:tr>
    </w:tbl>
    <w:p w:rsidR="003F2CD9" w:rsidRDefault="00966D1F" w:rsidP="00201D3B">
      <w:pPr>
        <w:pStyle w:val="Style2"/>
        <w:widowControl/>
        <w:spacing w:line="240" w:lineRule="exact"/>
        <w:jc w:val="center"/>
        <w:rPr>
          <w:rStyle w:val="FontStyle15"/>
          <w:b w:val="0"/>
          <w:sz w:val="28"/>
          <w:szCs w:val="28"/>
        </w:rPr>
      </w:pPr>
      <w:bookmarkStart w:id="1" w:name="sub_2"/>
      <w:bookmarkEnd w:id="0"/>
      <w:r w:rsidRPr="004F413A">
        <w:rPr>
          <w:rStyle w:val="FontStyle15"/>
          <w:b w:val="0"/>
          <w:sz w:val="28"/>
          <w:szCs w:val="28"/>
        </w:rPr>
        <w:t>О бюджете сельсовета на 2018 год и плановый период 2019 и 2020 годов</w:t>
      </w:r>
    </w:p>
    <w:p w:rsidR="004F413A" w:rsidRPr="004F413A" w:rsidRDefault="004F413A" w:rsidP="00201D3B">
      <w:pPr>
        <w:pStyle w:val="Style2"/>
        <w:widowControl/>
        <w:spacing w:line="240" w:lineRule="exact"/>
        <w:jc w:val="center"/>
        <w:rPr>
          <w:rStyle w:val="FontStyle15"/>
          <w:b w:val="0"/>
          <w:sz w:val="28"/>
          <w:szCs w:val="28"/>
        </w:rPr>
      </w:pPr>
    </w:p>
    <w:p w:rsidR="003F2CD9" w:rsidRPr="004F413A" w:rsidRDefault="003F2CD9" w:rsidP="00201D3B">
      <w:pPr>
        <w:pStyle w:val="Style2"/>
        <w:widowControl/>
        <w:spacing w:line="240" w:lineRule="exact"/>
        <w:jc w:val="center"/>
        <w:rPr>
          <w:rStyle w:val="FontStyle15"/>
          <w:b w:val="0"/>
          <w:sz w:val="28"/>
          <w:szCs w:val="28"/>
        </w:rPr>
      </w:pPr>
    </w:p>
    <w:p w:rsidR="0065345B" w:rsidRDefault="004F413A" w:rsidP="004F413A">
      <w:pPr>
        <w:pStyle w:val="Style2"/>
        <w:widowControl/>
        <w:spacing w:line="240" w:lineRule="exact"/>
        <w:jc w:val="left"/>
        <w:rPr>
          <w:rStyle w:val="FontStyle15"/>
          <w:b w:val="0"/>
          <w:sz w:val="28"/>
          <w:szCs w:val="28"/>
        </w:rPr>
      </w:pPr>
      <w:r>
        <w:rPr>
          <w:rStyle w:val="FontStyle15"/>
          <w:b w:val="0"/>
          <w:sz w:val="28"/>
          <w:szCs w:val="28"/>
        </w:rPr>
        <w:t xml:space="preserve">Сосновоборский сельский Совет народных депутатов </w:t>
      </w:r>
    </w:p>
    <w:p w:rsidR="004F413A" w:rsidRDefault="004F413A" w:rsidP="004F413A">
      <w:pPr>
        <w:pStyle w:val="Style2"/>
        <w:widowControl/>
        <w:spacing w:line="240" w:lineRule="exact"/>
        <w:jc w:val="left"/>
        <w:rPr>
          <w:rStyle w:val="FontStyle15"/>
          <w:b w:val="0"/>
          <w:sz w:val="28"/>
          <w:szCs w:val="28"/>
        </w:rPr>
      </w:pPr>
    </w:p>
    <w:p w:rsidR="004F413A" w:rsidRPr="004F413A" w:rsidRDefault="004F413A" w:rsidP="004F413A">
      <w:pPr>
        <w:pStyle w:val="Style2"/>
        <w:widowControl/>
        <w:spacing w:line="240" w:lineRule="exact"/>
        <w:jc w:val="left"/>
        <w:rPr>
          <w:rStyle w:val="FontStyle15"/>
          <w:sz w:val="28"/>
          <w:szCs w:val="28"/>
        </w:rPr>
      </w:pPr>
      <w:r w:rsidRPr="004F413A">
        <w:rPr>
          <w:rStyle w:val="FontStyle15"/>
          <w:sz w:val="28"/>
          <w:szCs w:val="28"/>
        </w:rPr>
        <w:t>р е ш и л:</w:t>
      </w:r>
    </w:p>
    <w:p w:rsidR="004F413A" w:rsidRPr="004F413A" w:rsidRDefault="004F413A" w:rsidP="004F413A">
      <w:pPr>
        <w:pStyle w:val="Style2"/>
        <w:widowControl/>
        <w:spacing w:line="240" w:lineRule="exact"/>
        <w:jc w:val="left"/>
        <w:rPr>
          <w:rStyle w:val="FontStyle15"/>
          <w:b w:val="0"/>
          <w:sz w:val="28"/>
          <w:szCs w:val="28"/>
        </w:rPr>
      </w:pPr>
    </w:p>
    <w:p w:rsidR="00966D1F" w:rsidRPr="004F413A" w:rsidRDefault="00966D1F" w:rsidP="00966D1F">
      <w:pPr>
        <w:pStyle w:val="Style13"/>
        <w:spacing w:line="240" w:lineRule="auto"/>
        <w:ind w:firstLine="720"/>
        <w:jc w:val="both"/>
        <w:rPr>
          <w:b/>
          <w:sz w:val="28"/>
          <w:szCs w:val="28"/>
        </w:rPr>
      </w:pPr>
      <w:r w:rsidRPr="004F413A">
        <w:rPr>
          <w:b/>
          <w:sz w:val="28"/>
          <w:szCs w:val="28"/>
        </w:rPr>
        <w:t>Статья 1. Основные характеристики бюджета сельсовета</w:t>
      </w:r>
    </w:p>
    <w:p w:rsidR="00966D1F" w:rsidRPr="00966D1F" w:rsidRDefault="00966D1F" w:rsidP="00966D1F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</w:p>
    <w:p w:rsidR="00966D1F" w:rsidRPr="00966D1F" w:rsidRDefault="00966D1F" w:rsidP="00966D1F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966D1F">
        <w:rPr>
          <w:sz w:val="28"/>
          <w:szCs w:val="28"/>
        </w:rPr>
        <w:t>1. Утвердить основные характеристики бюджета сельсовета на 2018 год:</w:t>
      </w:r>
    </w:p>
    <w:p w:rsidR="00966D1F" w:rsidRPr="00966D1F" w:rsidRDefault="00966D1F" w:rsidP="00966D1F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966D1F">
        <w:rPr>
          <w:sz w:val="28"/>
          <w:szCs w:val="28"/>
        </w:rPr>
        <w:t xml:space="preserve">1) прогнозируемый общий объем доходов бюджета сельсовета в сумме </w:t>
      </w:r>
      <w:r>
        <w:rPr>
          <w:sz w:val="28"/>
          <w:szCs w:val="28"/>
        </w:rPr>
        <w:t>7293953,00</w:t>
      </w:r>
      <w:r w:rsidRPr="00966D1F">
        <w:rPr>
          <w:sz w:val="28"/>
          <w:szCs w:val="28"/>
        </w:rPr>
        <w:t xml:space="preserve"> рубл</w:t>
      </w:r>
      <w:r>
        <w:rPr>
          <w:sz w:val="28"/>
          <w:szCs w:val="28"/>
        </w:rPr>
        <w:t>ей</w:t>
      </w:r>
      <w:r w:rsidRPr="00966D1F">
        <w:rPr>
          <w:sz w:val="28"/>
          <w:szCs w:val="28"/>
        </w:rPr>
        <w:t>;</w:t>
      </w:r>
    </w:p>
    <w:p w:rsidR="00966D1F" w:rsidRPr="00966D1F" w:rsidRDefault="00966D1F" w:rsidP="00966D1F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966D1F">
        <w:rPr>
          <w:sz w:val="28"/>
          <w:szCs w:val="28"/>
        </w:rPr>
        <w:t xml:space="preserve">2) общий объем расходов бюджета сельсовета в сумме </w:t>
      </w:r>
      <w:r>
        <w:rPr>
          <w:sz w:val="28"/>
          <w:szCs w:val="28"/>
        </w:rPr>
        <w:t>7293953,00</w:t>
      </w:r>
      <w:r w:rsidRPr="00966D1F">
        <w:rPr>
          <w:sz w:val="28"/>
          <w:szCs w:val="28"/>
        </w:rPr>
        <w:t xml:space="preserve"> рубл</w:t>
      </w:r>
      <w:r>
        <w:rPr>
          <w:sz w:val="28"/>
          <w:szCs w:val="28"/>
        </w:rPr>
        <w:t>ей</w:t>
      </w:r>
      <w:r w:rsidRPr="00966D1F">
        <w:rPr>
          <w:sz w:val="28"/>
          <w:szCs w:val="28"/>
        </w:rPr>
        <w:t>;</w:t>
      </w:r>
    </w:p>
    <w:p w:rsidR="00966D1F" w:rsidRPr="00966D1F" w:rsidRDefault="00966D1F" w:rsidP="00966D1F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966D1F">
        <w:rPr>
          <w:sz w:val="28"/>
          <w:szCs w:val="28"/>
        </w:rPr>
        <w:t>3) дефицит бюджета сельсовета в сумме 0 рублей.</w:t>
      </w:r>
    </w:p>
    <w:p w:rsidR="00966D1F" w:rsidRPr="00966D1F" w:rsidRDefault="00966D1F" w:rsidP="00966D1F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966D1F">
        <w:rPr>
          <w:sz w:val="28"/>
          <w:szCs w:val="28"/>
        </w:rPr>
        <w:t>2. Утвердить основные характеристики бюджета сельсовета на плановый период 2019 и 2020 годов:</w:t>
      </w:r>
    </w:p>
    <w:p w:rsidR="00966D1F" w:rsidRPr="00966D1F" w:rsidRDefault="00966D1F" w:rsidP="00966D1F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966D1F">
        <w:rPr>
          <w:sz w:val="28"/>
          <w:szCs w:val="28"/>
        </w:rPr>
        <w:t xml:space="preserve">1) прогнозируемый общий объем доходов бюджета сельсовета на 2019 год в сумме </w:t>
      </w:r>
      <w:r>
        <w:rPr>
          <w:sz w:val="28"/>
          <w:szCs w:val="28"/>
        </w:rPr>
        <w:t xml:space="preserve">7453760,66 </w:t>
      </w:r>
      <w:r w:rsidRPr="00966D1F">
        <w:rPr>
          <w:sz w:val="28"/>
          <w:szCs w:val="28"/>
        </w:rPr>
        <w:t xml:space="preserve">рублей и на 2020 год в сумме </w:t>
      </w:r>
      <w:r>
        <w:rPr>
          <w:sz w:val="28"/>
          <w:szCs w:val="28"/>
        </w:rPr>
        <w:t>7025361,32</w:t>
      </w:r>
      <w:r w:rsidRPr="00966D1F">
        <w:rPr>
          <w:sz w:val="28"/>
          <w:szCs w:val="28"/>
        </w:rPr>
        <w:t xml:space="preserve"> рублей;</w:t>
      </w:r>
    </w:p>
    <w:p w:rsidR="00966D1F" w:rsidRPr="00966D1F" w:rsidRDefault="00966D1F" w:rsidP="00966D1F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966D1F">
        <w:rPr>
          <w:sz w:val="28"/>
          <w:szCs w:val="28"/>
        </w:rPr>
        <w:t>2) общий объем расходов бюджета сельсовета на 2019 год в сумме 7453760,66 рублей и на 2020 год в сумме 7025361,32 рублей;</w:t>
      </w:r>
    </w:p>
    <w:p w:rsidR="00966D1F" w:rsidRPr="00966D1F" w:rsidRDefault="00966D1F" w:rsidP="00966D1F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966D1F">
        <w:rPr>
          <w:sz w:val="28"/>
          <w:szCs w:val="28"/>
        </w:rPr>
        <w:t>3) дефицит бюджета сельсовета на 2019 год в сумме 0 рублей и на 2020 год в сумме 0 рублей.</w:t>
      </w:r>
    </w:p>
    <w:p w:rsidR="00966D1F" w:rsidRPr="00966D1F" w:rsidRDefault="00966D1F" w:rsidP="00966D1F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</w:p>
    <w:p w:rsidR="00966D1F" w:rsidRPr="00966D1F" w:rsidRDefault="00966D1F" w:rsidP="00966D1F">
      <w:pPr>
        <w:pStyle w:val="Style13"/>
        <w:spacing w:line="240" w:lineRule="auto"/>
        <w:ind w:firstLine="720"/>
        <w:jc w:val="both"/>
        <w:rPr>
          <w:b/>
          <w:sz w:val="28"/>
          <w:szCs w:val="28"/>
        </w:rPr>
      </w:pPr>
      <w:r w:rsidRPr="00966D1F">
        <w:rPr>
          <w:b/>
          <w:sz w:val="28"/>
          <w:szCs w:val="28"/>
        </w:rPr>
        <w:t>Статья 2. Доходы бюджета сельсовета</w:t>
      </w:r>
    </w:p>
    <w:p w:rsidR="00966D1F" w:rsidRPr="00966D1F" w:rsidRDefault="00966D1F" w:rsidP="00966D1F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</w:p>
    <w:p w:rsidR="00966D1F" w:rsidRPr="00966D1F" w:rsidRDefault="00966D1F" w:rsidP="00966D1F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966D1F">
        <w:rPr>
          <w:sz w:val="28"/>
          <w:szCs w:val="28"/>
        </w:rPr>
        <w:t xml:space="preserve">Установить прогнозируемый объем доходов бюджета </w:t>
      </w:r>
      <w:r w:rsidR="007D4415">
        <w:rPr>
          <w:sz w:val="28"/>
          <w:szCs w:val="28"/>
        </w:rPr>
        <w:t xml:space="preserve">сельсовета </w:t>
      </w:r>
      <w:r w:rsidRPr="00966D1F">
        <w:rPr>
          <w:sz w:val="28"/>
          <w:szCs w:val="28"/>
        </w:rPr>
        <w:t>на 2018 год и плановый период 2019 и 2020 годов по кодам видов и подвидов доходов согласно приложению № 1 к настоящему решению.</w:t>
      </w:r>
    </w:p>
    <w:p w:rsidR="00966D1F" w:rsidRPr="00966D1F" w:rsidRDefault="00966D1F" w:rsidP="00966D1F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</w:p>
    <w:p w:rsidR="00966D1F" w:rsidRPr="00966D1F" w:rsidRDefault="00966D1F" w:rsidP="00966D1F">
      <w:pPr>
        <w:pStyle w:val="Style13"/>
        <w:spacing w:line="240" w:lineRule="auto"/>
        <w:ind w:firstLine="720"/>
        <w:jc w:val="both"/>
        <w:rPr>
          <w:b/>
          <w:sz w:val="28"/>
          <w:szCs w:val="28"/>
        </w:rPr>
      </w:pPr>
      <w:r w:rsidRPr="00966D1F">
        <w:rPr>
          <w:b/>
          <w:sz w:val="28"/>
          <w:szCs w:val="28"/>
        </w:rPr>
        <w:t>Статья 3. Безвозмездные поступления в бюджет сельсовета</w:t>
      </w:r>
    </w:p>
    <w:p w:rsidR="00966D1F" w:rsidRPr="00966D1F" w:rsidRDefault="00966D1F" w:rsidP="00966D1F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</w:p>
    <w:p w:rsidR="00966D1F" w:rsidRPr="00966D1F" w:rsidRDefault="00966D1F" w:rsidP="00966D1F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966D1F">
        <w:rPr>
          <w:sz w:val="28"/>
          <w:szCs w:val="28"/>
        </w:rPr>
        <w:t xml:space="preserve">1. Утвердить прогнозируемый объем безвозмездных поступлений на 2018 год в сумме </w:t>
      </w:r>
      <w:r>
        <w:rPr>
          <w:sz w:val="28"/>
          <w:szCs w:val="28"/>
        </w:rPr>
        <w:t>5295103,00</w:t>
      </w:r>
      <w:r w:rsidRPr="00966D1F">
        <w:rPr>
          <w:sz w:val="28"/>
          <w:szCs w:val="28"/>
        </w:rPr>
        <w:t xml:space="preserve"> рубл</w:t>
      </w:r>
      <w:r>
        <w:rPr>
          <w:sz w:val="28"/>
          <w:szCs w:val="28"/>
        </w:rPr>
        <w:t>ей</w:t>
      </w:r>
      <w:r w:rsidRPr="00966D1F">
        <w:rPr>
          <w:sz w:val="28"/>
          <w:szCs w:val="28"/>
        </w:rPr>
        <w:t xml:space="preserve">, на 2019 год в сумме </w:t>
      </w:r>
      <w:r>
        <w:rPr>
          <w:sz w:val="28"/>
          <w:szCs w:val="28"/>
        </w:rPr>
        <w:t>5382746,00</w:t>
      </w:r>
      <w:r w:rsidRPr="00966D1F">
        <w:rPr>
          <w:sz w:val="28"/>
          <w:szCs w:val="28"/>
        </w:rPr>
        <w:t xml:space="preserve"> рублей и на 2020 год в сумме </w:t>
      </w:r>
      <w:r>
        <w:rPr>
          <w:sz w:val="28"/>
          <w:szCs w:val="28"/>
        </w:rPr>
        <w:t>4872577,00</w:t>
      </w:r>
      <w:r w:rsidRPr="00966D1F">
        <w:rPr>
          <w:sz w:val="28"/>
          <w:szCs w:val="28"/>
        </w:rPr>
        <w:t xml:space="preserve"> рублей.</w:t>
      </w:r>
    </w:p>
    <w:p w:rsidR="00966D1F" w:rsidRPr="00966D1F" w:rsidRDefault="00966D1F" w:rsidP="00966D1F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966D1F">
        <w:rPr>
          <w:sz w:val="28"/>
          <w:szCs w:val="28"/>
        </w:rPr>
        <w:t xml:space="preserve">2. Утвердить прогнозируемый объем межбюджетных трансфертов, получаемых из других бюджетов бюджетной системы Российской Федерации, на 2018 год в сумме </w:t>
      </w:r>
      <w:r>
        <w:rPr>
          <w:sz w:val="28"/>
          <w:szCs w:val="28"/>
        </w:rPr>
        <w:t>5295103,00</w:t>
      </w:r>
      <w:r w:rsidRPr="00966D1F">
        <w:rPr>
          <w:sz w:val="28"/>
          <w:szCs w:val="28"/>
        </w:rPr>
        <w:t xml:space="preserve"> рублей, на 2019 год в сумме </w:t>
      </w:r>
      <w:r>
        <w:rPr>
          <w:sz w:val="28"/>
          <w:szCs w:val="28"/>
        </w:rPr>
        <w:t>5382746,00</w:t>
      </w:r>
      <w:r w:rsidRPr="00966D1F">
        <w:rPr>
          <w:sz w:val="28"/>
          <w:szCs w:val="28"/>
        </w:rPr>
        <w:t xml:space="preserve"> рублей и на 2020 год в сумме </w:t>
      </w:r>
      <w:r>
        <w:rPr>
          <w:sz w:val="28"/>
          <w:szCs w:val="28"/>
        </w:rPr>
        <w:t>4872577,00</w:t>
      </w:r>
      <w:r w:rsidRPr="00966D1F">
        <w:rPr>
          <w:sz w:val="28"/>
          <w:szCs w:val="28"/>
        </w:rPr>
        <w:t xml:space="preserve"> рублей.</w:t>
      </w:r>
    </w:p>
    <w:p w:rsidR="00966D1F" w:rsidRPr="00966D1F" w:rsidRDefault="00966D1F" w:rsidP="00966D1F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</w:p>
    <w:p w:rsidR="00984B45" w:rsidRDefault="00966D1F" w:rsidP="00966D1F">
      <w:pPr>
        <w:pStyle w:val="Style13"/>
        <w:spacing w:line="240" w:lineRule="auto"/>
        <w:ind w:firstLine="720"/>
        <w:jc w:val="both"/>
        <w:rPr>
          <w:b/>
          <w:sz w:val="28"/>
          <w:szCs w:val="28"/>
        </w:rPr>
      </w:pPr>
      <w:r w:rsidRPr="00966D1F">
        <w:rPr>
          <w:b/>
          <w:sz w:val="28"/>
          <w:szCs w:val="28"/>
        </w:rPr>
        <w:t xml:space="preserve">Статья 4. Объем доходов бюджета сельсовета, за исключением субсидий, </w:t>
      </w:r>
    </w:p>
    <w:p w:rsidR="00984B45" w:rsidRDefault="00966D1F" w:rsidP="00966D1F">
      <w:pPr>
        <w:pStyle w:val="Style13"/>
        <w:spacing w:line="240" w:lineRule="auto"/>
        <w:ind w:firstLine="720"/>
        <w:jc w:val="both"/>
        <w:rPr>
          <w:b/>
          <w:sz w:val="28"/>
          <w:szCs w:val="28"/>
        </w:rPr>
      </w:pPr>
      <w:r w:rsidRPr="00966D1F">
        <w:rPr>
          <w:b/>
          <w:sz w:val="28"/>
          <w:szCs w:val="28"/>
        </w:rPr>
        <w:t>субвенций и иных межбюджетных трансфертов, имеющих</w:t>
      </w:r>
    </w:p>
    <w:p w:rsidR="00966D1F" w:rsidRPr="00966D1F" w:rsidRDefault="00984B45" w:rsidP="00966D1F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ц</w:t>
      </w:r>
      <w:r w:rsidR="00966D1F" w:rsidRPr="00966D1F">
        <w:rPr>
          <w:b/>
          <w:sz w:val="28"/>
          <w:szCs w:val="28"/>
        </w:rPr>
        <w:t>елевое назначение</w:t>
      </w:r>
    </w:p>
    <w:p w:rsidR="00966D1F" w:rsidRPr="00966D1F" w:rsidRDefault="00966D1F" w:rsidP="00966D1F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966D1F">
        <w:rPr>
          <w:sz w:val="28"/>
          <w:szCs w:val="28"/>
        </w:rPr>
        <w:lastRenderedPageBreak/>
        <w:t xml:space="preserve">Утвердить объем доходов бюджета сельсовета, за исключением субсидий, субвенций и иных межбюджетных трансфертов, имеющих целевое назначение, на 2018 год в сумме </w:t>
      </w:r>
      <w:r>
        <w:rPr>
          <w:sz w:val="28"/>
          <w:szCs w:val="28"/>
        </w:rPr>
        <w:t>7293953,00</w:t>
      </w:r>
      <w:r w:rsidRPr="00966D1F">
        <w:rPr>
          <w:sz w:val="28"/>
          <w:szCs w:val="28"/>
        </w:rPr>
        <w:t xml:space="preserve"> рублей, на 2019 год в сумме </w:t>
      </w:r>
      <w:r>
        <w:rPr>
          <w:sz w:val="28"/>
          <w:szCs w:val="28"/>
        </w:rPr>
        <w:t>7453760,66</w:t>
      </w:r>
      <w:r w:rsidRPr="00966D1F">
        <w:rPr>
          <w:sz w:val="28"/>
          <w:szCs w:val="28"/>
        </w:rPr>
        <w:t xml:space="preserve"> рублей и на 2020 год в сумме </w:t>
      </w:r>
      <w:r>
        <w:rPr>
          <w:sz w:val="28"/>
          <w:szCs w:val="28"/>
        </w:rPr>
        <w:t>7025361,32</w:t>
      </w:r>
      <w:r w:rsidRPr="00966D1F">
        <w:rPr>
          <w:sz w:val="28"/>
          <w:szCs w:val="28"/>
        </w:rPr>
        <w:t xml:space="preserve"> рублей.</w:t>
      </w:r>
    </w:p>
    <w:p w:rsidR="00966D1F" w:rsidRPr="00966D1F" w:rsidRDefault="00966D1F" w:rsidP="00966D1F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</w:p>
    <w:p w:rsidR="00966D1F" w:rsidRPr="00966D1F" w:rsidRDefault="00966D1F" w:rsidP="00966D1F">
      <w:pPr>
        <w:pStyle w:val="Style13"/>
        <w:spacing w:line="240" w:lineRule="auto"/>
        <w:ind w:firstLine="720"/>
        <w:jc w:val="both"/>
        <w:rPr>
          <w:b/>
          <w:sz w:val="28"/>
          <w:szCs w:val="28"/>
        </w:rPr>
      </w:pPr>
      <w:r w:rsidRPr="00966D1F">
        <w:rPr>
          <w:b/>
          <w:sz w:val="28"/>
          <w:szCs w:val="28"/>
        </w:rPr>
        <w:t>Статья 5. Главные администраторы доходов и источников</w:t>
      </w:r>
    </w:p>
    <w:p w:rsidR="00966D1F" w:rsidRPr="00966D1F" w:rsidRDefault="00966D1F" w:rsidP="00966D1F">
      <w:pPr>
        <w:pStyle w:val="Style13"/>
        <w:spacing w:line="240" w:lineRule="auto"/>
        <w:ind w:firstLine="720"/>
        <w:jc w:val="both"/>
        <w:rPr>
          <w:b/>
          <w:sz w:val="28"/>
          <w:szCs w:val="28"/>
        </w:rPr>
      </w:pPr>
      <w:r w:rsidRPr="00966D1F">
        <w:rPr>
          <w:b/>
          <w:sz w:val="28"/>
          <w:szCs w:val="28"/>
        </w:rPr>
        <w:t xml:space="preserve">                  финансирования дефицита бюджета сельсовета</w:t>
      </w:r>
    </w:p>
    <w:p w:rsidR="00966D1F" w:rsidRPr="00966D1F" w:rsidRDefault="00966D1F" w:rsidP="00966D1F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</w:p>
    <w:p w:rsidR="00966D1F" w:rsidRPr="00966D1F" w:rsidRDefault="00966D1F" w:rsidP="00966D1F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966D1F">
        <w:rPr>
          <w:sz w:val="28"/>
          <w:szCs w:val="28"/>
        </w:rPr>
        <w:t>1. Утвердить Перечень главных администраторов доходов бюджета сельсовета, закрепляемые за ними виды (подвиды) доходов согласно приложению № 2 к настоящему решению.</w:t>
      </w:r>
    </w:p>
    <w:p w:rsidR="00966D1F" w:rsidRPr="00966D1F" w:rsidRDefault="00966D1F" w:rsidP="00966D1F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966D1F">
        <w:rPr>
          <w:sz w:val="28"/>
          <w:szCs w:val="28"/>
        </w:rPr>
        <w:t>2. Утвердить Перечень главных администраторов источников финансирования дефицита бюджета сельсовета согласно приложению № 3 к настоящему решению.</w:t>
      </w:r>
    </w:p>
    <w:p w:rsidR="00966D1F" w:rsidRPr="00966D1F" w:rsidRDefault="00966D1F" w:rsidP="00966D1F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</w:p>
    <w:p w:rsidR="00984B45" w:rsidRDefault="00966D1F" w:rsidP="00966D1F">
      <w:pPr>
        <w:pStyle w:val="Style13"/>
        <w:spacing w:line="240" w:lineRule="auto"/>
        <w:ind w:firstLine="720"/>
        <w:jc w:val="both"/>
        <w:rPr>
          <w:b/>
          <w:sz w:val="28"/>
          <w:szCs w:val="28"/>
        </w:rPr>
      </w:pPr>
      <w:r w:rsidRPr="00966D1F">
        <w:rPr>
          <w:b/>
          <w:sz w:val="28"/>
          <w:szCs w:val="28"/>
        </w:rPr>
        <w:t>Статья 6. Источники внутреннего финансирования дефицита бюджета</w:t>
      </w:r>
    </w:p>
    <w:p w:rsidR="00966D1F" w:rsidRPr="00966D1F" w:rsidRDefault="00966D1F" w:rsidP="00966D1F">
      <w:pPr>
        <w:pStyle w:val="Style13"/>
        <w:spacing w:line="240" w:lineRule="auto"/>
        <w:ind w:firstLine="720"/>
        <w:jc w:val="both"/>
        <w:rPr>
          <w:b/>
          <w:sz w:val="28"/>
          <w:szCs w:val="28"/>
        </w:rPr>
      </w:pPr>
      <w:r w:rsidRPr="00966D1F">
        <w:rPr>
          <w:b/>
          <w:sz w:val="28"/>
          <w:szCs w:val="28"/>
        </w:rPr>
        <w:t xml:space="preserve"> сельсовета</w:t>
      </w:r>
    </w:p>
    <w:p w:rsidR="00966D1F" w:rsidRPr="00966D1F" w:rsidRDefault="00966D1F" w:rsidP="00966D1F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</w:p>
    <w:p w:rsidR="00966D1F" w:rsidRPr="00966D1F" w:rsidRDefault="00966D1F" w:rsidP="00966D1F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966D1F">
        <w:rPr>
          <w:sz w:val="28"/>
          <w:szCs w:val="28"/>
        </w:rPr>
        <w:t>Установить источники внутреннего финансирования дефицита бюджета сельсовета на 2018 год и плановый период 2019 и 2020 годов согласно приложению № 4 к настоящему решению.</w:t>
      </w:r>
    </w:p>
    <w:p w:rsidR="00966D1F" w:rsidRPr="00966D1F" w:rsidRDefault="00966D1F" w:rsidP="00966D1F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</w:p>
    <w:p w:rsidR="00966D1F" w:rsidRPr="00966D1F" w:rsidRDefault="00966D1F" w:rsidP="00966D1F">
      <w:pPr>
        <w:pStyle w:val="Style13"/>
        <w:spacing w:line="240" w:lineRule="auto"/>
        <w:ind w:firstLine="720"/>
        <w:jc w:val="both"/>
        <w:rPr>
          <w:b/>
          <w:sz w:val="28"/>
          <w:szCs w:val="28"/>
        </w:rPr>
      </w:pPr>
      <w:r w:rsidRPr="00966D1F">
        <w:rPr>
          <w:b/>
          <w:sz w:val="28"/>
          <w:szCs w:val="28"/>
        </w:rPr>
        <w:t>Статья 7. Добровольные взносы и пожертвования</w:t>
      </w:r>
    </w:p>
    <w:p w:rsidR="00966D1F" w:rsidRPr="00966D1F" w:rsidRDefault="00966D1F" w:rsidP="00966D1F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</w:p>
    <w:p w:rsidR="00966D1F" w:rsidRPr="00966D1F" w:rsidRDefault="00966D1F" w:rsidP="00966D1F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966D1F">
        <w:rPr>
          <w:sz w:val="28"/>
          <w:szCs w:val="28"/>
        </w:rPr>
        <w:t>1. Установить, что добровольные взносы и пожертвования, имеющие целевое назначение, поступающие в доход бюджета сельсовета (далее – целевые средства), направляются для осуществления расходов, соответствующих целям, на достижение которых предоставляются целевые средства.</w:t>
      </w:r>
    </w:p>
    <w:p w:rsidR="00966D1F" w:rsidRPr="00966D1F" w:rsidRDefault="00966D1F" w:rsidP="00966D1F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966D1F">
        <w:rPr>
          <w:sz w:val="28"/>
          <w:szCs w:val="28"/>
        </w:rPr>
        <w:t>2. Установить, что не использованные по состоянию на 01 января 2018 года целевые средства, поступившие в 2017 году в доход бюджета сельсовета, подлежат использованию в 2018 году на достижение целей, для которых предоставлялись целевые средства.</w:t>
      </w:r>
    </w:p>
    <w:p w:rsidR="00966D1F" w:rsidRPr="00966D1F" w:rsidRDefault="00966D1F" w:rsidP="00966D1F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</w:p>
    <w:p w:rsidR="00966D1F" w:rsidRPr="00966D1F" w:rsidRDefault="00966D1F" w:rsidP="00966D1F">
      <w:pPr>
        <w:pStyle w:val="Style13"/>
        <w:spacing w:line="240" w:lineRule="auto"/>
        <w:ind w:firstLine="720"/>
        <w:jc w:val="both"/>
        <w:rPr>
          <w:b/>
          <w:sz w:val="28"/>
          <w:szCs w:val="28"/>
        </w:rPr>
      </w:pPr>
      <w:r w:rsidRPr="00966D1F">
        <w:rPr>
          <w:b/>
          <w:sz w:val="28"/>
          <w:szCs w:val="28"/>
        </w:rPr>
        <w:t>Статья 8. Бюджетные ассигнования бюджета сельсовета</w:t>
      </w:r>
    </w:p>
    <w:p w:rsidR="00966D1F" w:rsidRPr="00966D1F" w:rsidRDefault="00966D1F" w:rsidP="00966D1F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</w:p>
    <w:p w:rsidR="00966D1F" w:rsidRPr="00966D1F" w:rsidRDefault="00966D1F" w:rsidP="00966D1F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966D1F">
        <w:rPr>
          <w:sz w:val="28"/>
          <w:szCs w:val="28"/>
        </w:rPr>
        <w:t>1. Утвердить распределение бюджетных ассигнований по главным распорядителям средств бюджета сельсовета по разделам, подразделам, целевым статьям, группам</w:t>
      </w:r>
      <w:bookmarkStart w:id="2" w:name="_GoBack"/>
      <w:bookmarkEnd w:id="2"/>
      <w:r w:rsidRPr="00966D1F">
        <w:rPr>
          <w:sz w:val="28"/>
          <w:szCs w:val="28"/>
        </w:rPr>
        <w:t xml:space="preserve"> видов расходов в ведомственной структуре расходов бюджета сельсовета на 2018 год и плановый период 2019 и 2020 годов согласно приложению № 5 к настоящему решению.</w:t>
      </w:r>
    </w:p>
    <w:p w:rsidR="00966D1F" w:rsidRPr="00966D1F" w:rsidRDefault="00966D1F" w:rsidP="00966D1F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966D1F">
        <w:rPr>
          <w:sz w:val="28"/>
          <w:szCs w:val="28"/>
        </w:rPr>
        <w:t>2. Утвердить распределение бюджетных ассигнований по разделам и подразделам классификации расходов бюджета сельсовета на 2018 год и плановый период 2019 и 2020 годов согласно приложению № 6 к настоящему решению.</w:t>
      </w:r>
    </w:p>
    <w:p w:rsidR="00966D1F" w:rsidRPr="00966D1F" w:rsidRDefault="00966D1F" w:rsidP="00966D1F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966D1F">
        <w:rPr>
          <w:sz w:val="28"/>
          <w:szCs w:val="28"/>
        </w:rPr>
        <w:t xml:space="preserve">3. Утвердить 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сельсовета на 2018 год и плановый период 2019 и 2020 годов согласно приложению № 7 к настоящему </w:t>
      </w:r>
      <w:r w:rsidRPr="00966D1F">
        <w:rPr>
          <w:sz w:val="28"/>
          <w:szCs w:val="28"/>
        </w:rPr>
        <w:lastRenderedPageBreak/>
        <w:t>решению.</w:t>
      </w:r>
    </w:p>
    <w:p w:rsidR="00966D1F" w:rsidRPr="00966D1F" w:rsidRDefault="00966D1F" w:rsidP="00966D1F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966D1F">
        <w:rPr>
          <w:sz w:val="28"/>
          <w:szCs w:val="28"/>
        </w:rPr>
        <w:t>4. Утвердить общий объем бюджетных ассигнований на исполнение публичных нормативных обязательств на 2018 год и плановый период 2019 и 2020 годов в сумме 0 рублей.</w:t>
      </w:r>
    </w:p>
    <w:p w:rsidR="00966D1F" w:rsidRPr="00966D1F" w:rsidRDefault="00966D1F" w:rsidP="00966D1F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966D1F">
        <w:rPr>
          <w:sz w:val="28"/>
          <w:szCs w:val="28"/>
        </w:rPr>
        <w:t>5. Утвердить бюджетные ассигнования на осуществление бюджетных инвестиций, предоставляемых из бюджета сельсовета юридическим лицам, не являющимся государственными (муниципальными) учреждениями и государственными (муниципальными) унитарными предприятиями, за исключением бюджетных инвестиций в объекты капитального строительства на 2018 год и плановый период 2019 и 2020 годов согласно приложению № 10 к настоящему решению.</w:t>
      </w:r>
    </w:p>
    <w:p w:rsidR="00966D1F" w:rsidRPr="00966D1F" w:rsidRDefault="00966D1F" w:rsidP="00966D1F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</w:p>
    <w:p w:rsidR="00966D1F" w:rsidRPr="00966D1F" w:rsidRDefault="00966D1F" w:rsidP="00966D1F">
      <w:pPr>
        <w:pStyle w:val="Style13"/>
        <w:spacing w:line="240" w:lineRule="auto"/>
        <w:ind w:firstLine="720"/>
        <w:jc w:val="both"/>
        <w:rPr>
          <w:b/>
          <w:sz w:val="28"/>
          <w:szCs w:val="28"/>
        </w:rPr>
      </w:pPr>
      <w:r w:rsidRPr="00966D1F">
        <w:rPr>
          <w:b/>
          <w:sz w:val="28"/>
          <w:szCs w:val="28"/>
        </w:rPr>
        <w:t>Статья 9. Резервный фонд администрации сельсовета</w:t>
      </w:r>
    </w:p>
    <w:p w:rsidR="00966D1F" w:rsidRPr="00966D1F" w:rsidRDefault="00966D1F" w:rsidP="00966D1F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</w:p>
    <w:p w:rsidR="00966D1F" w:rsidRPr="00966D1F" w:rsidRDefault="00966D1F" w:rsidP="00966D1F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966D1F">
        <w:rPr>
          <w:sz w:val="28"/>
          <w:szCs w:val="28"/>
        </w:rPr>
        <w:t xml:space="preserve">Установить размер резервного фонда администрации сельсовета на 2018 год в сумме </w:t>
      </w:r>
      <w:r w:rsidR="00360370">
        <w:rPr>
          <w:sz w:val="28"/>
          <w:szCs w:val="28"/>
        </w:rPr>
        <w:t>30</w:t>
      </w:r>
      <w:r w:rsidRPr="00966D1F">
        <w:rPr>
          <w:sz w:val="28"/>
          <w:szCs w:val="28"/>
        </w:rPr>
        <w:t xml:space="preserve">000 рублей, на 2019 год в сумме </w:t>
      </w:r>
      <w:r w:rsidR="00360370">
        <w:rPr>
          <w:sz w:val="28"/>
          <w:szCs w:val="28"/>
        </w:rPr>
        <w:t>3</w:t>
      </w:r>
      <w:r w:rsidRPr="00966D1F">
        <w:rPr>
          <w:sz w:val="28"/>
          <w:szCs w:val="28"/>
        </w:rPr>
        <w:t xml:space="preserve">0000 рублей, на 2020 год в сумме </w:t>
      </w:r>
      <w:r w:rsidR="00360370">
        <w:rPr>
          <w:sz w:val="28"/>
          <w:szCs w:val="28"/>
        </w:rPr>
        <w:t>3</w:t>
      </w:r>
      <w:r w:rsidRPr="00966D1F">
        <w:rPr>
          <w:sz w:val="28"/>
          <w:szCs w:val="28"/>
        </w:rPr>
        <w:t>0000 рублей.</w:t>
      </w:r>
    </w:p>
    <w:p w:rsidR="00966D1F" w:rsidRPr="00966D1F" w:rsidRDefault="00966D1F" w:rsidP="00966D1F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</w:p>
    <w:p w:rsidR="00966D1F" w:rsidRPr="00966D1F" w:rsidRDefault="00966D1F" w:rsidP="00966D1F">
      <w:pPr>
        <w:pStyle w:val="Style13"/>
        <w:spacing w:line="240" w:lineRule="auto"/>
        <w:ind w:firstLine="720"/>
        <w:jc w:val="both"/>
        <w:rPr>
          <w:b/>
          <w:sz w:val="28"/>
          <w:szCs w:val="28"/>
        </w:rPr>
      </w:pPr>
      <w:r w:rsidRPr="00966D1F">
        <w:rPr>
          <w:b/>
          <w:sz w:val="28"/>
          <w:szCs w:val="28"/>
        </w:rPr>
        <w:t>Статья 10. Дополнительные основания для внесения изменений в</w:t>
      </w:r>
    </w:p>
    <w:p w:rsidR="00966D1F" w:rsidRPr="00966D1F" w:rsidRDefault="00966D1F" w:rsidP="00966D1F">
      <w:pPr>
        <w:pStyle w:val="Style13"/>
        <w:spacing w:line="240" w:lineRule="auto"/>
        <w:ind w:firstLine="720"/>
        <w:jc w:val="both"/>
        <w:rPr>
          <w:b/>
          <w:sz w:val="28"/>
          <w:szCs w:val="28"/>
        </w:rPr>
      </w:pPr>
      <w:r w:rsidRPr="00966D1F">
        <w:rPr>
          <w:b/>
          <w:sz w:val="28"/>
          <w:szCs w:val="28"/>
        </w:rPr>
        <w:t xml:space="preserve">                    сводную бюджетную роспись</w:t>
      </w:r>
    </w:p>
    <w:p w:rsidR="00966D1F" w:rsidRPr="00966D1F" w:rsidRDefault="00966D1F" w:rsidP="00966D1F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</w:p>
    <w:p w:rsidR="00966D1F" w:rsidRPr="00966D1F" w:rsidRDefault="00966D1F" w:rsidP="00966D1F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966D1F">
        <w:rPr>
          <w:sz w:val="28"/>
          <w:szCs w:val="28"/>
        </w:rPr>
        <w:t>Установить дополнительные основания для внесения в 2018 году изменений в сводную бюджетную роспись бюджета сельсовета без внесения изменений в настоящее решение:</w:t>
      </w:r>
    </w:p>
    <w:p w:rsidR="00966D1F" w:rsidRPr="00966D1F" w:rsidRDefault="00966D1F" w:rsidP="00966D1F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966D1F">
        <w:rPr>
          <w:sz w:val="28"/>
          <w:szCs w:val="28"/>
        </w:rPr>
        <w:t>1) принятие решений Правительством Амурской области, исполнительными органами государственной власти Амурской области, органами местного самоуправления Зейского района и структурными подразделениями администрации Зейского района о распределении субсидий, субвенций, иных межбюджетных трансфертов, имеющих целевое назначение, а также заключение соглашений, предусматривающих получение субсидий, субвенций, иных межбюджетных трансфертов, имеющих целевое назначение, сверх объемов, утвержденных настоящим решением и в случае сокращения (возврата при отсутствии потребности) указанных средств;</w:t>
      </w:r>
    </w:p>
    <w:p w:rsidR="00966D1F" w:rsidRPr="00966D1F" w:rsidRDefault="00966D1F" w:rsidP="00966D1F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966D1F">
        <w:rPr>
          <w:sz w:val="28"/>
          <w:szCs w:val="28"/>
        </w:rPr>
        <w:t>2) перераспределение бюджетных ассигнований между группами видов расходов в пределах одной целевой статьи расходов классификации расходов бюджета сельсовета.</w:t>
      </w:r>
    </w:p>
    <w:p w:rsidR="00966D1F" w:rsidRPr="00966D1F" w:rsidRDefault="00966D1F" w:rsidP="00966D1F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</w:p>
    <w:p w:rsidR="00966D1F" w:rsidRPr="00966D1F" w:rsidRDefault="00966D1F" w:rsidP="00966D1F">
      <w:pPr>
        <w:pStyle w:val="Style13"/>
        <w:spacing w:line="240" w:lineRule="auto"/>
        <w:ind w:firstLine="720"/>
        <w:jc w:val="both"/>
        <w:rPr>
          <w:b/>
          <w:sz w:val="28"/>
          <w:szCs w:val="28"/>
        </w:rPr>
      </w:pPr>
      <w:r w:rsidRPr="00966D1F">
        <w:rPr>
          <w:b/>
          <w:sz w:val="28"/>
          <w:szCs w:val="28"/>
        </w:rPr>
        <w:t xml:space="preserve">Статья 11. Межбюджетные трансферты, предоставляемые другим </w:t>
      </w:r>
    </w:p>
    <w:p w:rsidR="00966D1F" w:rsidRPr="00966D1F" w:rsidRDefault="00966D1F" w:rsidP="00966D1F">
      <w:pPr>
        <w:pStyle w:val="Style13"/>
        <w:spacing w:line="240" w:lineRule="auto"/>
        <w:ind w:firstLine="720"/>
        <w:jc w:val="both"/>
        <w:rPr>
          <w:b/>
          <w:sz w:val="28"/>
          <w:szCs w:val="28"/>
        </w:rPr>
      </w:pPr>
      <w:r w:rsidRPr="00966D1F">
        <w:rPr>
          <w:b/>
          <w:sz w:val="28"/>
          <w:szCs w:val="28"/>
        </w:rPr>
        <w:t xml:space="preserve">                    бюджетам бюджетной системы</w:t>
      </w:r>
    </w:p>
    <w:p w:rsidR="00966D1F" w:rsidRPr="00966D1F" w:rsidRDefault="00966D1F" w:rsidP="00966D1F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</w:p>
    <w:p w:rsidR="00966D1F" w:rsidRDefault="00966D1F" w:rsidP="00966D1F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966D1F">
        <w:rPr>
          <w:sz w:val="28"/>
          <w:szCs w:val="28"/>
        </w:rPr>
        <w:t xml:space="preserve">Утвердить объем межбюджетных трансфертов, предоставляемых другим бюджетам бюджетной системы Российской Федерации, в 2018 году в сумме </w:t>
      </w:r>
      <w:r w:rsidR="00473B4A">
        <w:rPr>
          <w:sz w:val="28"/>
          <w:szCs w:val="28"/>
        </w:rPr>
        <w:t>286975,50</w:t>
      </w:r>
      <w:r w:rsidRPr="00966D1F">
        <w:rPr>
          <w:sz w:val="28"/>
          <w:szCs w:val="28"/>
        </w:rPr>
        <w:t xml:space="preserve"> рублей, в 2019 году в сумме </w:t>
      </w:r>
      <w:r w:rsidR="00473B4A">
        <w:rPr>
          <w:sz w:val="28"/>
          <w:szCs w:val="28"/>
        </w:rPr>
        <w:t>286975,50</w:t>
      </w:r>
      <w:r w:rsidRPr="00966D1F">
        <w:rPr>
          <w:sz w:val="28"/>
          <w:szCs w:val="28"/>
        </w:rPr>
        <w:t xml:space="preserve"> рублей, в 2020 году в сумме </w:t>
      </w:r>
      <w:r w:rsidR="00473B4A">
        <w:rPr>
          <w:sz w:val="28"/>
          <w:szCs w:val="28"/>
        </w:rPr>
        <w:t>286975,50</w:t>
      </w:r>
      <w:r w:rsidRPr="00966D1F">
        <w:rPr>
          <w:sz w:val="28"/>
          <w:szCs w:val="28"/>
        </w:rPr>
        <w:t xml:space="preserve"> рублей.</w:t>
      </w:r>
    </w:p>
    <w:p w:rsidR="00984B45" w:rsidRPr="00966D1F" w:rsidRDefault="00984B45" w:rsidP="00966D1F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</w:p>
    <w:p w:rsidR="00966D1F" w:rsidRPr="00966D1F" w:rsidRDefault="00966D1F" w:rsidP="00966D1F">
      <w:pPr>
        <w:pStyle w:val="Style13"/>
        <w:spacing w:line="240" w:lineRule="auto"/>
        <w:ind w:firstLine="720"/>
        <w:jc w:val="both"/>
        <w:rPr>
          <w:b/>
          <w:sz w:val="28"/>
          <w:szCs w:val="28"/>
        </w:rPr>
      </w:pPr>
      <w:r w:rsidRPr="00966D1F">
        <w:rPr>
          <w:b/>
          <w:sz w:val="28"/>
          <w:szCs w:val="28"/>
        </w:rPr>
        <w:t>Статья 12. Муниципальные внутренние заимствования и</w:t>
      </w:r>
    </w:p>
    <w:p w:rsidR="00966D1F" w:rsidRPr="00966D1F" w:rsidRDefault="00473B4A" w:rsidP="00966D1F">
      <w:pPr>
        <w:pStyle w:val="Style13"/>
        <w:spacing w:line="240" w:lineRule="auto"/>
        <w:ind w:firstLine="720"/>
        <w:jc w:val="both"/>
        <w:rPr>
          <w:b/>
          <w:sz w:val="28"/>
          <w:szCs w:val="28"/>
        </w:rPr>
      </w:pPr>
      <w:r w:rsidRPr="00966D1F">
        <w:rPr>
          <w:b/>
          <w:sz w:val="28"/>
          <w:szCs w:val="28"/>
        </w:rPr>
        <w:lastRenderedPageBreak/>
        <w:t>муниципальные гарантии</w:t>
      </w:r>
    </w:p>
    <w:p w:rsidR="00966D1F" w:rsidRPr="00966D1F" w:rsidRDefault="00966D1F" w:rsidP="00966D1F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</w:p>
    <w:p w:rsidR="00966D1F" w:rsidRPr="00966D1F" w:rsidRDefault="00966D1F" w:rsidP="00966D1F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966D1F">
        <w:rPr>
          <w:sz w:val="28"/>
          <w:szCs w:val="28"/>
        </w:rPr>
        <w:t>Утвердить:</w:t>
      </w:r>
    </w:p>
    <w:p w:rsidR="00966D1F" w:rsidRPr="00966D1F" w:rsidRDefault="00966D1F" w:rsidP="00966D1F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966D1F">
        <w:rPr>
          <w:sz w:val="28"/>
          <w:szCs w:val="28"/>
        </w:rPr>
        <w:t>1) программу муниципальных внутренних заимствований сельсовета на 2018 год и плановый период 2019 и 2020 годов согласно приложению № 8 к настоящему решению;</w:t>
      </w:r>
    </w:p>
    <w:p w:rsidR="00966D1F" w:rsidRPr="00966D1F" w:rsidRDefault="00966D1F" w:rsidP="00966D1F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966D1F">
        <w:rPr>
          <w:sz w:val="28"/>
          <w:szCs w:val="28"/>
        </w:rPr>
        <w:t>2) программу предоставления муниципальных гарантий сельсовета на 2018 год и плановый период 2019 и 2020 годов согласно приложению № 9 к настоящему решению.</w:t>
      </w:r>
    </w:p>
    <w:p w:rsidR="00966D1F" w:rsidRPr="00966D1F" w:rsidRDefault="00966D1F" w:rsidP="00966D1F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</w:p>
    <w:p w:rsidR="00966D1F" w:rsidRPr="00966D1F" w:rsidRDefault="00966D1F" w:rsidP="00966D1F">
      <w:pPr>
        <w:pStyle w:val="Style13"/>
        <w:spacing w:line="240" w:lineRule="auto"/>
        <w:ind w:firstLine="720"/>
        <w:jc w:val="both"/>
        <w:rPr>
          <w:b/>
          <w:sz w:val="28"/>
          <w:szCs w:val="28"/>
        </w:rPr>
      </w:pPr>
      <w:r w:rsidRPr="00966D1F">
        <w:rPr>
          <w:b/>
          <w:sz w:val="28"/>
          <w:szCs w:val="28"/>
        </w:rPr>
        <w:t>Статья 13. Муниципальный внутренний долг</w:t>
      </w:r>
    </w:p>
    <w:p w:rsidR="00966D1F" w:rsidRPr="00966D1F" w:rsidRDefault="00966D1F" w:rsidP="00966D1F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</w:p>
    <w:p w:rsidR="00966D1F" w:rsidRPr="00966D1F" w:rsidRDefault="00966D1F" w:rsidP="00966D1F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966D1F">
        <w:rPr>
          <w:sz w:val="28"/>
          <w:szCs w:val="28"/>
        </w:rPr>
        <w:t>1. Установить предельный объем муниципального долга сельсовета на 2018 год и плановый период 2019 и 2020 годов в сумме 0 рублей.</w:t>
      </w:r>
    </w:p>
    <w:p w:rsidR="00966D1F" w:rsidRPr="00966D1F" w:rsidRDefault="00966D1F" w:rsidP="00966D1F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966D1F">
        <w:rPr>
          <w:sz w:val="28"/>
          <w:szCs w:val="28"/>
        </w:rPr>
        <w:t>2. Установить верхний предел муниципального внутреннего долга сельсовета:</w:t>
      </w:r>
    </w:p>
    <w:p w:rsidR="00966D1F" w:rsidRPr="00966D1F" w:rsidRDefault="00966D1F" w:rsidP="00966D1F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966D1F">
        <w:rPr>
          <w:sz w:val="28"/>
          <w:szCs w:val="28"/>
        </w:rPr>
        <w:t>1) на 01 января 2019 года в сумме 0 рублей, в том числе по муниципальным гарантиям в сумме 0 рублей;</w:t>
      </w:r>
    </w:p>
    <w:p w:rsidR="00966D1F" w:rsidRPr="00966D1F" w:rsidRDefault="00966D1F" w:rsidP="00966D1F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966D1F">
        <w:rPr>
          <w:sz w:val="28"/>
          <w:szCs w:val="28"/>
        </w:rPr>
        <w:t>2) на 01 января 2020 года в сумме 0 рублей, в том числе по муниципальным гарантиям в сумме 0 рублей;</w:t>
      </w:r>
    </w:p>
    <w:p w:rsidR="00966D1F" w:rsidRPr="00966D1F" w:rsidRDefault="00966D1F" w:rsidP="00966D1F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966D1F">
        <w:rPr>
          <w:sz w:val="28"/>
          <w:szCs w:val="28"/>
        </w:rPr>
        <w:t>3) на 01 января 2021 года в сумме в сумме 0 рублей, в том числе по муниципальным гарантиям в сумме 0 рублей.</w:t>
      </w:r>
    </w:p>
    <w:p w:rsidR="00966D1F" w:rsidRPr="00966D1F" w:rsidRDefault="00966D1F" w:rsidP="00966D1F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966D1F">
        <w:rPr>
          <w:sz w:val="28"/>
          <w:szCs w:val="28"/>
        </w:rPr>
        <w:t>3. Установить объем расходов на обслуживание муниципального долга сельсовета на 2018 год и плановый период 2019 и 2020 годов в сумме 0 рублей.</w:t>
      </w:r>
    </w:p>
    <w:p w:rsidR="00966D1F" w:rsidRPr="00966D1F" w:rsidRDefault="00966D1F" w:rsidP="00966D1F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</w:p>
    <w:p w:rsidR="00966D1F" w:rsidRPr="00966D1F" w:rsidRDefault="00966D1F" w:rsidP="00966D1F">
      <w:pPr>
        <w:pStyle w:val="Style13"/>
        <w:spacing w:line="240" w:lineRule="auto"/>
        <w:ind w:firstLine="720"/>
        <w:jc w:val="both"/>
        <w:rPr>
          <w:b/>
          <w:sz w:val="28"/>
          <w:szCs w:val="28"/>
        </w:rPr>
      </w:pPr>
      <w:r w:rsidRPr="00966D1F">
        <w:rPr>
          <w:b/>
          <w:sz w:val="28"/>
          <w:szCs w:val="28"/>
        </w:rPr>
        <w:t xml:space="preserve">Статья 14. Предоставление субсидий юридическим лицам, </w:t>
      </w:r>
    </w:p>
    <w:p w:rsidR="00966D1F" w:rsidRPr="00966D1F" w:rsidRDefault="00966D1F" w:rsidP="00966D1F">
      <w:pPr>
        <w:pStyle w:val="Style13"/>
        <w:spacing w:line="240" w:lineRule="auto"/>
        <w:ind w:firstLine="720"/>
        <w:jc w:val="both"/>
        <w:rPr>
          <w:b/>
          <w:sz w:val="28"/>
          <w:szCs w:val="28"/>
        </w:rPr>
      </w:pPr>
      <w:r w:rsidRPr="00966D1F">
        <w:rPr>
          <w:b/>
          <w:sz w:val="28"/>
          <w:szCs w:val="28"/>
        </w:rPr>
        <w:t xml:space="preserve">                   индивидуальным предпринимателям и физическим </w:t>
      </w:r>
      <w:r w:rsidR="00984B45">
        <w:rPr>
          <w:b/>
          <w:sz w:val="28"/>
          <w:szCs w:val="28"/>
        </w:rPr>
        <w:t>лицам</w:t>
      </w:r>
    </w:p>
    <w:p w:rsidR="00966D1F" w:rsidRPr="00966D1F" w:rsidRDefault="00966D1F" w:rsidP="00966D1F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</w:p>
    <w:p w:rsidR="00966D1F" w:rsidRPr="00966D1F" w:rsidRDefault="00966D1F" w:rsidP="00966D1F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966D1F">
        <w:rPr>
          <w:sz w:val="28"/>
          <w:szCs w:val="28"/>
        </w:rPr>
        <w:t>1. Из бюджета сельсовета субсидии юридическим лицам (за исключением субсидий государственным учреждениям), индивидуальным предпринимателям, а также физическим лицам  – производителям товаров, работ и услуг предоставляются 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подакцизных товаров), выполнением работ, оказанием услуг в случаях, связанных с приобретением топлива ресурсоснабжающими организациями для оказания коммунальных услуг.</w:t>
      </w:r>
    </w:p>
    <w:p w:rsidR="00966D1F" w:rsidRPr="00966D1F" w:rsidRDefault="00966D1F" w:rsidP="00966D1F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966D1F">
        <w:rPr>
          <w:sz w:val="28"/>
          <w:szCs w:val="28"/>
        </w:rPr>
        <w:t xml:space="preserve">2. Субсидии в случаях, предусмотренных частью 1 настоящей статьи, предоставляются главными распорядителями средств бюджета сельсовета, получателями средств бюджета сельсовета на основании нормативных правовых актов сельсовета, определяющих категории и (или) критерии отбора юридических лиц (за исключением государственных (муниципальных) учреждений), индивидуальных предпринимателей, физических лиц - производителей товаров, работ, услуг, имеющих право на получение субсидий, цели, условия и порядок предоставления субсидий, а также порядок возврата субсидий в случае нарушения условий, установленных при их предоставлении, порядок возврата в текущем финансовом году получателем субсидий остатков субсидий, не использованных в отчетном финансовом году, в случаях, предусмотренных соглашениями </w:t>
      </w:r>
      <w:r w:rsidRPr="00966D1F">
        <w:rPr>
          <w:sz w:val="28"/>
          <w:szCs w:val="28"/>
        </w:rPr>
        <w:lastRenderedPageBreak/>
        <w:t>(договорами) о предоставлении субсидий, положением об обязательной проверке главным распорядителем (распорядителем) бюджетных средств, предоставляющим субсидию, и соблюдения условий, целей и порядка предоставления субсидий их получателями.</w:t>
      </w:r>
    </w:p>
    <w:p w:rsidR="00966D1F" w:rsidRPr="00966D1F" w:rsidRDefault="00966D1F" w:rsidP="00966D1F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</w:p>
    <w:p w:rsidR="00966D1F" w:rsidRPr="00966D1F" w:rsidRDefault="00966D1F" w:rsidP="00966D1F">
      <w:pPr>
        <w:pStyle w:val="Style13"/>
        <w:spacing w:line="240" w:lineRule="auto"/>
        <w:ind w:firstLine="720"/>
        <w:jc w:val="both"/>
        <w:rPr>
          <w:b/>
          <w:sz w:val="28"/>
          <w:szCs w:val="28"/>
        </w:rPr>
      </w:pPr>
      <w:r w:rsidRPr="00966D1F">
        <w:rPr>
          <w:b/>
          <w:sz w:val="28"/>
          <w:szCs w:val="28"/>
        </w:rPr>
        <w:t>Статья 15. Особенности использования бюджетных ассигнований</w:t>
      </w:r>
    </w:p>
    <w:p w:rsidR="00966D1F" w:rsidRPr="00966D1F" w:rsidRDefault="00966D1F" w:rsidP="00966D1F">
      <w:pPr>
        <w:pStyle w:val="Style13"/>
        <w:spacing w:line="240" w:lineRule="auto"/>
        <w:ind w:firstLine="720"/>
        <w:jc w:val="both"/>
        <w:rPr>
          <w:b/>
          <w:sz w:val="28"/>
          <w:szCs w:val="28"/>
        </w:rPr>
      </w:pPr>
      <w:r w:rsidRPr="00966D1F">
        <w:rPr>
          <w:b/>
          <w:sz w:val="28"/>
          <w:szCs w:val="28"/>
        </w:rPr>
        <w:t xml:space="preserve">                   бюджета сельсовета </w:t>
      </w:r>
    </w:p>
    <w:p w:rsidR="00966D1F" w:rsidRPr="00966D1F" w:rsidRDefault="00966D1F" w:rsidP="00966D1F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</w:p>
    <w:p w:rsidR="00966D1F" w:rsidRPr="00966D1F" w:rsidRDefault="00966D1F" w:rsidP="00966D1F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966D1F">
        <w:rPr>
          <w:sz w:val="28"/>
          <w:szCs w:val="28"/>
        </w:rPr>
        <w:t>Установить, что получатели средств бюджета при заключении договоров (муниципальных контрактов) на поставку товаров, выполнение работ и оказание услуг за счет средств бюджета сельсовета вправе предусматривать авансовые платежи (если иное не предусмотрено нормативными правовыми актами Российской Федерации):</w:t>
      </w:r>
    </w:p>
    <w:p w:rsidR="00966D1F" w:rsidRPr="00966D1F" w:rsidRDefault="00966D1F" w:rsidP="00966D1F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966D1F">
        <w:rPr>
          <w:sz w:val="28"/>
          <w:szCs w:val="28"/>
        </w:rPr>
        <w:t>1) в размере до 100 процентов суммы договора (муниципального контракта), но не более доведенных лимитов бюджетных обязательств, доведенных на соответствующий финансовый год, по соответствующему коду бюджетной классификации Российской Федерации – по договорам (муниципальным контрактам) об оказании услуг связи, о подписке на печатные издания и об их приобретении, об обучении на курсах повышения квалификации, участии в конференциях, форумах, семинарах и иных подобных мероприятиях, о проведении государственной экспертизы проектной документации и результатов инженерных изысканий, о приобретении авиа- и железнодорожных билетов, билетов для проезда городским и пригородным транспортом, путевок на санаторно-курортное лечение, путевок в организации отдыха детей и их оздоровления, по договорам обязательного страхования гражданской ответственности владельцев транспортных средств;</w:t>
      </w:r>
    </w:p>
    <w:p w:rsidR="00966D1F" w:rsidRPr="00966D1F" w:rsidRDefault="00966D1F" w:rsidP="00966D1F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966D1F">
        <w:rPr>
          <w:sz w:val="28"/>
          <w:szCs w:val="28"/>
        </w:rPr>
        <w:t>2) в размере до 70 процентов суммы договора (муниципального контракта), но не более доведенных лимитов бюджетных обязательств, доведенных на соответствующий финансовый год, по соответствующему коду бюджетной классификации Российской Федерации – по договорам (муниципальным контрактам), связанным с проведением аварийно-восстановительных работ и иных мероприятий, направленных на ликвидацию чрезвычайных ситуаций и (или) снижение их негативных последствий;</w:t>
      </w:r>
    </w:p>
    <w:p w:rsidR="00966D1F" w:rsidRPr="00966D1F" w:rsidRDefault="00966D1F" w:rsidP="00966D1F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  <w:r w:rsidRPr="00966D1F">
        <w:rPr>
          <w:sz w:val="28"/>
          <w:szCs w:val="28"/>
        </w:rPr>
        <w:t>3) в размере до 30 процентов суммы договора (муниципального контракта), но не более доведенных лимитов бюджетных обязательств, доведенных на соответствующий финансовый год, по соответствующему коду бюджетной классификации Российской Федерации – по остальным договорам (муниципальным контрактам).</w:t>
      </w:r>
    </w:p>
    <w:p w:rsidR="00966D1F" w:rsidRPr="00966D1F" w:rsidRDefault="00966D1F" w:rsidP="00966D1F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</w:p>
    <w:p w:rsidR="00966D1F" w:rsidRPr="00966D1F" w:rsidRDefault="00966D1F" w:rsidP="00966D1F">
      <w:pPr>
        <w:pStyle w:val="Style13"/>
        <w:spacing w:line="240" w:lineRule="auto"/>
        <w:ind w:firstLine="720"/>
        <w:jc w:val="both"/>
        <w:rPr>
          <w:b/>
          <w:sz w:val="28"/>
          <w:szCs w:val="28"/>
        </w:rPr>
      </w:pPr>
      <w:r w:rsidRPr="00966D1F">
        <w:rPr>
          <w:b/>
          <w:sz w:val="28"/>
          <w:szCs w:val="28"/>
        </w:rPr>
        <w:t>Статья 16. Вступление в силу настоящего решения</w:t>
      </w:r>
    </w:p>
    <w:p w:rsidR="00966D1F" w:rsidRPr="00966D1F" w:rsidRDefault="00966D1F" w:rsidP="00966D1F">
      <w:pPr>
        <w:pStyle w:val="Style13"/>
        <w:spacing w:line="240" w:lineRule="auto"/>
        <w:ind w:firstLine="720"/>
        <w:jc w:val="both"/>
        <w:rPr>
          <w:sz w:val="28"/>
          <w:szCs w:val="28"/>
        </w:rPr>
      </w:pPr>
    </w:p>
    <w:p w:rsidR="0065345B" w:rsidRPr="00966D1F" w:rsidRDefault="00966D1F" w:rsidP="00966D1F">
      <w:pPr>
        <w:pStyle w:val="Style13"/>
        <w:widowControl/>
        <w:spacing w:line="240" w:lineRule="auto"/>
        <w:ind w:firstLine="720"/>
        <w:jc w:val="both"/>
        <w:rPr>
          <w:rStyle w:val="FontStyle16"/>
          <w:sz w:val="28"/>
          <w:szCs w:val="28"/>
        </w:rPr>
      </w:pPr>
      <w:r w:rsidRPr="00966D1F">
        <w:rPr>
          <w:sz w:val="28"/>
          <w:szCs w:val="28"/>
        </w:rPr>
        <w:t>Настоящее решение вступает в силу с 01 января 2018 года, подлежит обнародованию и внесению в базу нормативных правовых актов сельсовета.</w:t>
      </w:r>
    </w:p>
    <w:p w:rsidR="0065345B" w:rsidRDefault="0065345B" w:rsidP="00BA7FC0">
      <w:pPr>
        <w:pStyle w:val="Style13"/>
        <w:widowControl/>
        <w:spacing w:line="240" w:lineRule="auto"/>
        <w:ind w:firstLine="0"/>
        <w:jc w:val="both"/>
        <w:rPr>
          <w:sz w:val="28"/>
          <w:szCs w:val="28"/>
        </w:rPr>
      </w:pPr>
    </w:p>
    <w:p w:rsidR="004F413A" w:rsidRDefault="004F413A" w:rsidP="00767542"/>
    <w:p w:rsidR="0065345B" w:rsidRDefault="0065345B" w:rsidP="004F413A">
      <w:pPr>
        <w:widowControl w:val="0"/>
        <w:rPr>
          <w:sz w:val="24"/>
          <w:szCs w:val="24"/>
        </w:rPr>
      </w:pPr>
      <w:r w:rsidRPr="00BA7FC0">
        <w:t xml:space="preserve">Глава сельсовета                                               </w:t>
      </w:r>
      <w:r w:rsidR="004F413A">
        <w:t xml:space="preserve">                              </w:t>
      </w:r>
      <w:r w:rsidRPr="00BA7FC0">
        <w:t xml:space="preserve">                  </w:t>
      </w:r>
      <w:bookmarkEnd w:id="1"/>
      <w:r w:rsidR="00E07355">
        <w:t>Н.В.Ельчин</w:t>
      </w:r>
    </w:p>
    <w:sectPr w:rsidR="0065345B" w:rsidSect="007207C5">
      <w:headerReference w:type="default" r:id="rId8"/>
      <w:pgSz w:w="11906" w:h="16838"/>
      <w:pgMar w:top="567" w:right="567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7CE8" w:rsidRDefault="004F7CE8" w:rsidP="007207C5">
      <w:r>
        <w:separator/>
      </w:r>
    </w:p>
  </w:endnote>
  <w:endnote w:type="continuationSeparator" w:id="1">
    <w:p w:rsidR="004F7CE8" w:rsidRDefault="004F7CE8" w:rsidP="007207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7CE8" w:rsidRDefault="004F7CE8" w:rsidP="007207C5">
      <w:r>
        <w:separator/>
      </w:r>
    </w:p>
  </w:footnote>
  <w:footnote w:type="continuationSeparator" w:id="1">
    <w:p w:rsidR="004F7CE8" w:rsidRDefault="004F7CE8" w:rsidP="007207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6B27" w:rsidRDefault="00594463">
    <w:pPr>
      <w:pStyle w:val="af1"/>
      <w:jc w:val="center"/>
    </w:pPr>
    <w:r>
      <w:fldChar w:fldCharType="begin"/>
    </w:r>
    <w:r w:rsidR="00473B4A">
      <w:instrText xml:space="preserve"> PAGE   \* MERGEFORMAT </w:instrText>
    </w:r>
    <w:r>
      <w:fldChar w:fldCharType="separate"/>
    </w:r>
    <w:r w:rsidR="004F413A">
      <w:rPr>
        <w:noProof/>
      </w:rPr>
      <w:t>4</w:t>
    </w:r>
    <w:r>
      <w:rPr>
        <w:noProof/>
      </w:rPr>
      <w:fldChar w:fldCharType="end"/>
    </w:r>
  </w:p>
  <w:p w:rsidR="00756B27" w:rsidRDefault="00756B27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D51AD"/>
    <w:multiLevelType w:val="hybridMultilevel"/>
    <w:tmpl w:val="C51E9876"/>
    <w:lvl w:ilvl="0" w:tplc="C4E890EA">
      <w:start w:val="18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B009A"/>
    <w:multiLevelType w:val="hybridMultilevel"/>
    <w:tmpl w:val="880255D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49A0CFC"/>
    <w:multiLevelType w:val="hybridMultilevel"/>
    <w:tmpl w:val="D7C4F61A"/>
    <w:lvl w:ilvl="0" w:tplc="F5EE4336">
      <w:start w:val="1"/>
      <w:numFmt w:val="decimal"/>
      <w:lvlText w:val="%1)"/>
      <w:lvlJc w:val="left"/>
      <w:pPr>
        <w:ind w:left="107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EB52F1D"/>
    <w:multiLevelType w:val="hybridMultilevel"/>
    <w:tmpl w:val="BE929E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86422792">
      <w:start w:val="1"/>
      <w:numFmt w:val="decimal"/>
      <w:lvlText w:val="%2)"/>
      <w:lvlJc w:val="left"/>
      <w:pPr>
        <w:ind w:left="2779" w:hanging="99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01F6EA0"/>
    <w:multiLevelType w:val="hybridMultilevel"/>
    <w:tmpl w:val="A3B6F73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7372E16"/>
    <w:multiLevelType w:val="hybridMultilevel"/>
    <w:tmpl w:val="73AC246E"/>
    <w:lvl w:ilvl="0" w:tplc="9C3A034C">
      <w:start w:val="15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0103A0"/>
    <w:multiLevelType w:val="hybridMultilevel"/>
    <w:tmpl w:val="EBBC4BF8"/>
    <w:lvl w:ilvl="0" w:tplc="E98ADF30">
      <w:start w:val="20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84D1D87"/>
    <w:multiLevelType w:val="hybridMultilevel"/>
    <w:tmpl w:val="9008E88A"/>
    <w:lvl w:ilvl="0" w:tplc="683A0F5C">
      <w:start w:val="1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38E1451E"/>
    <w:multiLevelType w:val="hybridMultilevel"/>
    <w:tmpl w:val="0338C8F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60D75996"/>
    <w:multiLevelType w:val="hybridMultilevel"/>
    <w:tmpl w:val="788AA1B6"/>
    <w:lvl w:ilvl="0" w:tplc="0419000F">
      <w:start w:val="8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6DF51CE7"/>
    <w:multiLevelType w:val="hybridMultilevel"/>
    <w:tmpl w:val="A5A88E1E"/>
    <w:lvl w:ilvl="0" w:tplc="FB64AFB8">
      <w:start w:val="7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7C8968DF"/>
    <w:multiLevelType w:val="hybridMultilevel"/>
    <w:tmpl w:val="64628B74"/>
    <w:lvl w:ilvl="0" w:tplc="FF2CEC0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7E0A29EA"/>
    <w:multiLevelType w:val="hybridMultilevel"/>
    <w:tmpl w:val="5F325E0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3"/>
  </w:num>
  <w:num w:numId="3">
    <w:abstractNumId w:val="12"/>
  </w:num>
  <w:num w:numId="4">
    <w:abstractNumId w:val="4"/>
  </w:num>
  <w:num w:numId="5">
    <w:abstractNumId w:val="1"/>
  </w:num>
  <w:num w:numId="6">
    <w:abstractNumId w:val="10"/>
  </w:num>
  <w:num w:numId="7">
    <w:abstractNumId w:val="7"/>
  </w:num>
  <w:num w:numId="8">
    <w:abstractNumId w:val="0"/>
  </w:num>
  <w:num w:numId="9">
    <w:abstractNumId w:val="9"/>
  </w:num>
  <w:num w:numId="10">
    <w:abstractNumId w:val="5"/>
  </w:num>
  <w:num w:numId="11">
    <w:abstractNumId w:val="6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doNotTrackMoves/>
  <w:defaultTabStop w:val="708"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5BEC"/>
    <w:rsid w:val="000009CE"/>
    <w:rsid w:val="00001B64"/>
    <w:rsid w:val="00005638"/>
    <w:rsid w:val="00013B37"/>
    <w:rsid w:val="00034740"/>
    <w:rsid w:val="00061139"/>
    <w:rsid w:val="0007246D"/>
    <w:rsid w:val="00075F3F"/>
    <w:rsid w:val="000919C8"/>
    <w:rsid w:val="00093C47"/>
    <w:rsid w:val="00096959"/>
    <w:rsid w:val="000B12D5"/>
    <w:rsid w:val="000B3980"/>
    <w:rsid w:val="000C2E14"/>
    <w:rsid w:val="000F37FC"/>
    <w:rsid w:val="0011059A"/>
    <w:rsid w:val="001169EA"/>
    <w:rsid w:val="00120BB8"/>
    <w:rsid w:val="0013076B"/>
    <w:rsid w:val="00135DED"/>
    <w:rsid w:val="00136B5E"/>
    <w:rsid w:val="00143994"/>
    <w:rsid w:val="00156F4C"/>
    <w:rsid w:val="001627C3"/>
    <w:rsid w:val="00180B04"/>
    <w:rsid w:val="0018634E"/>
    <w:rsid w:val="00191F94"/>
    <w:rsid w:val="0019757B"/>
    <w:rsid w:val="001D291C"/>
    <w:rsid w:val="001E5512"/>
    <w:rsid w:val="00201D3B"/>
    <w:rsid w:val="00262639"/>
    <w:rsid w:val="00276F04"/>
    <w:rsid w:val="0027750E"/>
    <w:rsid w:val="002856DC"/>
    <w:rsid w:val="002A6A87"/>
    <w:rsid w:val="002F1A3B"/>
    <w:rsid w:val="002F5321"/>
    <w:rsid w:val="00302059"/>
    <w:rsid w:val="003046F0"/>
    <w:rsid w:val="003105E8"/>
    <w:rsid w:val="0035300C"/>
    <w:rsid w:val="00360370"/>
    <w:rsid w:val="00361826"/>
    <w:rsid w:val="003764DD"/>
    <w:rsid w:val="00382FE7"/>
    <w:rsid w:val="003B3FF1"/>
    <w:rsid w:val="003F215E"/>
    <w:rsid w:val="003F2CD9"/>
    <w:rsid w:val="00402B58"/>
    <w:rsid w:val="00407ED6"/>
    <w:rsid w:val="00411432"/>
    <w:rsid w:val="004451E5"/>
    <w:rsid w:val="004460FE"/>
    <w:rsid w:val="004465BE"/>
    <w:rsid w:val="00460AA1"/>
    <w:rsid w:val="004636AB"/>
    <w:rsid w:val="004723B3"/>
    <w:rsid w:val="00473B4A"/>
    <w:rsid w:val="0047689C"/>
    <w:rsid w:val="00492F12"/>
    <w:rsid w:val="004A37EC"/>
    <w:rsid w:val="004A6B82"/>
    <w:rsid w:val="004C2409"/>
    <w:rsid w:val="004C3CEF"/>
    <w:rsid w:val="004C4037"/>
    <w:rsid w:val="004E0535"/>
    <w:rsid w:val="004E2A49"/>
    <w:rsid w:val="004E54C9"/>
    <w:rsid w:val="004E6D1C"/>
    <w:rsid w:val="004F26C2"/>
    <w:rsid w:val="004F413A"/>
    <w:rsid w:val="004F6498"/>
    <w:rsid w:val="004F7CE8"/>
    <w:rsid w:val="00504170"/>
    <w:rsid w:val="00512643"/>
    <w:rsid w:val="005160CC"/>
    <w:rsid w:val="005275BD"/>
    <w:rsid w:val="00536327"/>
    <w:rsid w:val="00580EF6"/>
    <w:rsid w:val="005847AB"/>
    <w:rsid w:val="00590165"/>
    <w:rsid w:val="00594463"/>
    <w:rsid w:val="00594EBA"/>
    <w:rsid w:val="0059660D"/>
    <w:rsid w:val="005A655E"/>
    <w:rsid w:val="005B2075"/>
    <w:rsid w:val="005D620A"/>
    <w:rsid w:val="005E54F5"/>
    <w:rsid w:val="005F16B9"/>
    <w:rsid w:val="006001BD"/>
    <w:rsid w:val="00601D57"/>
    <w:rsid w:val="00606995"/>
    <w:rsid w:val="006160A2"/>
    <w:rsid w:val="00625AD9"/>
    <w:rsid w:val="00637105"/>
    <w:rsid w:val="00640A84"/>
    <w:rsid w:val="00651DCE"/>
    <w:rsid w:val="00653188"/>
    <w:rsid w:val="0065345B"/>
    <w:rsid w:val="00657CEE"/>
    <w:rsid w:val="006742A3"/>
    <w:rsid w:val="006776A1"/>
    <w:rsid w:val="006A20A1"/>
    <w:rsid w:val="006B7C3E"/>
    <w:rsid w:val="006C37D6"/>
    <w:rsid w:val="00707CC9"/>
    <w:rsid w:val="007207C5"/>
    <w:rsid w:val="00723D36"/>
    <w:rsid w:val="00731977"/>
    <w:rsid w:val="007447C6"/>
    <w:rsid w:val="00756B27"/>
    <w:rsid w:val="00766620"/>
    <w:rsid w:val="00767542"/>
    <w:rsid w:val="00771563"/>
    <w:rsid w:val="00776E11"/>
    <w:rsid w:val="0078025B"/>
    <w:rsid w:val="007D4415"/>
    <w:rsid w:val="007E0C83"/>
    <w:rsid w:val="007F1EA2"/>
    <w:rsid w:val="0080269D"/>
    <w:rsid w:val="00805794"/>
    <w:rsid w:val="00810300"/>
    <w:rsid w:val="00812006"/>
    <w:rsid w:val="00822607"/>
    <w:rsid w:val="00836F3B"/>
    <w:rsid w:val="00842C72"/>
    <w:rsid w:val="00867423"/>
    <w:rsid w:val="00870567"/>
    <w:rsid w:val="008716D9"/>
    <w:rsid w:val="00872B1D"/>
    <w:rsid w:val="008877D6"/>
    <w:rsid w:val="008C765B"/>
    <w:rsid w:val="00913C2A"/>
    <w:rsid w:val="009150F4"/>
    <w:rsid w:val="00933AE0"/>
    <w:rsid w:val="0096490B"/>
    <w:rsid w:val="00966D1F"/>
    <w:rsid w:val="00982E45"/>
    <w:rsid w:val="00984B45"/>
    <w:rsid w:val="00986FFB"/>
    <w:rsid w:val="00996483"/>
    <w:rsid w:val="009A4D30"/>
    <w:rsid w:val="009D28DD"/>
    <w:rsid w:val="009F092F"/>
    <w:rsid w:val="009F2842"/>
    <w:rsid w:val="009F41F9"/>
    <w:rsid w:val="00A32B1C"/>
    <w:rsid w:val="00A42352"/>
    <w:rsid w:val="00A46F1D"/>
    <w:rsid w:val="00A62FF3"/>
    <w:rsid w:val="00A70182"/>
    <w:rsid w:val="00A833AA"/>
    <w:rsid w:val="00A92866"/>
    <w:rsid w:val="00A940FC"/>
    <w:rsid w:val="00AC7ACC"/>
    <w:rsid w:val="00AD744A"/>
    <w:rsid w:val="00AE5EC1"/>
    <w:rsid w:val="00AE6E57"/>
    <w:rsid w:val="00B141EC"/>
    <w:rsid w:val="00B25D01"/>
    <w:rsid w:val="00B50E01"/>
    <w:rsid w:val="00B6258A"/>
    <w:rsid w:val="00B6753B"/>
    <w:rsid w:val="00B710DB"/>
    <w:rsid w:val="00BA00BE"/>
    <w:rsid w:val="00BA5B32"/>
    <w:rsid w:val="00BA7FC0"/>
    <w:rsid w:val="00BB0202"/>
    <w:rsid w:val="00BB4A8D"/>
    <w:rsid w:val="00BB5BEC"/>
    <w:rsid w:val="00BE27EC"/>
    <w:rsid w:val="00C14A3F"/>
    <w:rsid w:val="00C2345C"/>
    <w:rsid w:val="00C26021"/>
    <w:rsid w:val="00C310D4"/>
    <w:rsid w:val="00C31F53"/>
    <w:rsid w:val="00C3633E"/>
    <w:rsid w:val="00C3716B"/>
    <w:rsid w:val="00C37C8E"/>
    <w:rsid w:val="00C41883"/>
    <w:rsid w:val="00C7306B"/>
    <w:rsid w:val="00C874D8"/>
    <w:rsid w:val="00C87BE5"/>
    <w:rsid w:val="00CA416D"/>
    <w:rsid w:val="00CA46A9"/>
    <w:rsid w:val="00CC11FD"/>
    <w:rsid w:val="00CC4410"/>
    <w:rsid w:val="00CC64A8"/>
    <w:rsid w:val="00CC7FC3"/>
    <w:rsid w:val="00CF3431"/>
    <w:rsid w:val="00D016A6"/>
    <w:rsid w:val="00D51353"/>
    <w:rsid w:val="00D551B0"/>
    <w:rsid w:val="00D572EA"/>
    <w:rsid w:val="00D71F11"/>
    <w:rsid w:val="00D73166"/>
    <w:rsid w:val="00D904F0"/>
    <w:rsid w:val="00D90F82"/>
    <w:rsid w:val="00DA02F4"/>
    <w:rsid w:val="00DA6A6E"/>
    <w:rsid w:val="00DA79B4"/>
    <w:rsid w:val="00DC4973"/>
    <w:rsid w:val="00E00F3D"/>
    <w:rsid w:val="00E031A8"/>
    <w:rsid w:val="00E07355"/>
    <w:rsid w:val="00E12C1A"/>
    <w:rsid w:val="00E34D22"/>
    <w:rsid w:val="00E365D9"/>
    <w:rsid w:val="00E400F3"/>
    <w:rsid w:val="00E43F39"/>
    <w:rsid w:val="00E601F3"/>
    <w:rsid w:val="00ED77B0"/>
    <w:rsid w:val="00F013EB"/>
    <w:rsid w:val="00F1455E"/>
    <w:rsid w:val="00F1598D"/>
    <w:rsid w:val="00F22EAF"/>
    <w:rsid w:val="00F26324"/>
    <w:rsid w:val="00F36FA5"/>
    <w:rsid w:val="00F37C4E"/>
    <w:rsid w:val="00F50A11"/>
    <w:rsid w:val="00F66DCC"/>
    <w:rsid w:val="00F7499E"/>
    <w:rsid w:val="00F86215"/>
    <w:rsid w:val="00F9067B"/>
    <w:rsid w:val="00F94E9B"/>
    <w:rsid w:val="00FB38A4"/>
    <w:rsid w:val="00FB465C"/>
    <w:rsid w:val="00FE1743"/>
    <w:rsid w:val="00FE1E03"/>
    <w:rsid w:val="00FE31E1"/>
    <w:rsid w:val="00FE7E02"/>
    <w:rsid w:val="00FF4448"/>
    <w:rsid w:val="00FF6D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3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D01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B25D01"/>
    <w:pPr>
      <w:keepNext/>
      <w:spacing w:before="120"/>
      <w:jc w:val="center"/>
      <w:outlineLvl w:val="0"/>
    </w:pPr>
    <w:rPr>
      <w:b/>
      <w:bCs/>
      <w:sz w:val="20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2CD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5">
    <w:name w:val="heading 5"/>
    <w:basedOn w:val="a"/>
    <w:next w:val="a"/>
    <w:link w:val="50"/>
    <w:uiPriority w:val="99"/>
    <w:qFormat/>
    <w:rsid w:val="00B25D0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5A1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"/>
    <w:semiHidden/>
    <w:rsid w:val="00C45A15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3">
    <w:name w:val="Title"/>
    <w:basedOn w:val="a"/>
    <w:link w:val="a4"/>
    <w:uiPriority w:val="99"/>
    <w:qFormat/>
    <w:rsid w:val="00B25D01"/>
    <w:pPr>
      <w:jc w:val="center"/>
    </w:pPr>
    <w:rPr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uiPriority w:val="10"/>
    <w:rsid w:val="00C45A1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B25D01"/>
    <w:pPr>
      <w:jc w:val="both"/>
    </w:pPr>
    <w:rPr>
      <w:rFonts w:ascii="Arial" w:hAnsi="Arial" w:cs="Arial"/>
    </w:rPr>
  </w:style>
  <w:style w:type="character" w:customStyle="1" w:styleId="a6">
    <w:name w:val="Основной текст Знак"/>
    <w:basedOn w:val="a0"/>
    <w:link w:val="a5"/>
    <w:uiPriority w:val="99"/>
    <w:semiHidden/>
    <w:rsid w:val="00C45A15"/>
    <w:rPr>
      <w:sz w:val="28"/>
      <w:szCs w:val="28"/>
    </w:rPr>
  </w:style>
  <w:style w:type="paragraph" w:styleId="3">
    <w:name w:val="Body Text 3"/>
    <w:basedOn w:val="a"/>
    <w:link w:val="30"/>
    <w:uiPriority w:val="99"/>
    <w:rsid w:val="00B25D0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45A15"/>
    <w:rPr>
      <w:sz w:val="16"/>
      <w:szCs w:val="16"/>
    </w:rPr>
  </w:style>
  <w:style w:type="paragraph" w:customStyle="1" w:styleId="a7">
    <w:name w:val="Таблицы (моноширинный)"/>
    <w:basedOn w:val="a"/>
    <w:next w:val="a"/>
    <w:uiPriority w:val="99"/>
    <w:rsid w:val="00B25D0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B25D01"/>
    <w:pPr>
      <w:widowControl w:val="0"/>
      <w:snapToGrid w:val="0"/>
      <w:ind w:firstLine="720"/>
    </w:pPr>
    <w:rPr>
      <w:rFonts w:ascii="Arial" w:hAnsi="Arial" w:cs="Arial"/>
    </w:rPr>
  </w:style>
  <w:style w:type="paragraph" w:customStyle="1" w:styleId="ConsNormal">
    <w:name w:val="ConsNormal"/>
    <w:uiPriority w:val="99"/>
    <w:rsid w:val="00B25D0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character" w:customStyle="1" w:styleId="a8">
    <w:name w:val="Цветовое выделение"/>
    <w:uiPriority w:val="99"/>
    <w:rsid w:val="00B25D01"/>
    <w:rPr>
      <w:b/>
      <w:bCs/>
      <w:color w:val="000080"/>
      <w:sz w:val="20"/>
      <w:szCs w:val="20"/>
    </w:rPr>
  </w:style>
  <w:style w:type="table" w:styleId="a9">
    <w:name w:val="Table Grid"/>
    <w:basedOn w:val="a1"/>
    <w:uiPriority w:val="99"/>
    <w:rsid w:val="00B25D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rsid w:val="005160C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45A15"/>
    <w:rPr>
      <w:sz w:val="0"/>
      <w:szCs w:val="0"/>
    </w:rPr>
  </w:style>
  <w:style w:type="paragraph" w:customStyle="1" w:styleId="Style2">
    <w:name w:val="Style2"/>
    <w:basedOn w:val="a"/>
    <w:rsid w:val="00BA7FC0"/>
    <w:pPr>
      <w:widowControl w:val="0"/>
      <w:autoSpaceDE w:val="0"/>
      <w:autoSpaceDN w:val="0"/>
      <w:adjustRightInd w:val="0"/>
      <w:spacing w:line="634" w:lineRule="exact"/>
      <w:jc w:val="both"/>
    </w:pPr>
    <w:rPr>
      <w:sz w:val="24"/>
      <w:szCs w:val="24"/>
    </w:rPr>
  </w:style>
  <w:style w:type="paragraph" w:customStyle="1" w:styleId="Style3">
    <w:name w:val="Style3"/>
    <w:basedOn w:val="a"/>
    <w:rsid w:val="00BA7FC0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sz w:val="24"/>
      <w:szCs w:val="24"/>
    </w:rPr>
  </w:style>
  <w:style w:type="paragraph" w:customStyle="1" w:styleId="Style5">
    <w:name w:val="Style5"/>
    <w:basedOn w:val="a"/>
    <w:rsid w:val="00BA7FC0"/>
    <w:pPr>
      <w:widowControl w:val="0"/>
      <w:autoSpaceDE w:val="0"/>
      <w:autoSpaceDN w:val="0"/>
      <w:adjustRightInd w:val="0"/>
      <w:spacing w:line="319" w:lineRule="exact"/>
      <w:ind w:firstLine="715"/>
      <w:jc w:val="both"/>
    </w:pPr>
    <w:rPr>
      <w:sz w:val="24"/>
      <w:szCs w:val="24"/>
    </w:rPr>
  </w:style>
  <w:style w:type="paragraph" w:customStyle="1" w:styleId="Style10">
    <w:name w:val="Style10"/>
    <w:basedOn w:val="a"/>
    <w:rsid w:val="00BA7FC0"/>
    <w:pPr>
      <w:widowControl w:val="0"/>
      <w:autoSpaceDE w:val="0"/>
      <w:autoSpaceDN w:val="0"/>
      <w:adjustRightInd w:val="0"/>
      <w:spacing w:line="326" w:lineRule="exact"/>
      <w:ind w:firstLine="730"/>
      <w:jc w:val="both"/>
    </w:pPr>
    <w:rPr>
      <w:sz w:val="24"/>
      <w:szCs w:val="24"/>
    </w:rPr>
  </w:style>
  <w:style w:type="paragraph" w:customStyle="1" w:styleId="Style11">
    <w:name w:val="Style11"/>
    <w:basedOn w:val="a"/>
    <w:rsid w:val="00BA7FC0"/>
    <w:pPr>
      <w:widowControl w:val="0"/>
      <w:autoSpaceDE w:val="0"/>
      <w:autoSpaceDN w:val="0"/>
      <w:adjustRightInd w:val="0"/>
      <w:spacing w:line="327" w:lineRule="exact"/>
      <w:ind w:firstLine="710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BA7FC0"/>
    <w:pPr>
      <w:widowControl w:val="0"/>
      <w:autoSpaceDE w:val="0"/>
      <w:autoSpaceDN w:val="0"/>
      <w:adjustRightInd w:val="0"/>
      <w:spacing w:line="1225" w:lineRule="exact"/>
      <w:ind w:firstLine="715"/>
    </w:pPr>
    <w:rPr>
      <w:sz w:val="24"/>
      <w:szCs w:val="24"/>
    </w:rPr>
  </w:style>
  <w:style w:type="character" w:customStyle="1" w:styleId="FontStyle15">
    <w:name w:val="Font Style15"/>
    <w:rsid w:val="00BA7FC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">
    <w:name w:val="Font Style16"/>
    <w:rsid w:val="00BA7FC0"/>
    <w:rPr>
      <w:rFonts w:ascii="Times New Roman" w:hAnsi="Times New Roman" w:cs="Times New Roman"/>
      <w:sz w:val="26"/>
      <w:szCs w:val="26"/>
    </w:rPr>
  </w:style>
  <w:style w:type="paragraph" w:styleId="ac">
    <w:name w:val="List Paragraph"/>
    <w:basedOn w:val="a"/>
    <w:uiPriority w:val="99"/>
    <w:qFormat/>
    <w:rsid w:val="00BA7FC0"/>
    <w:pPr>
      <w:ind w:left="720"/>
    </w:pPr>
  </w:style>
  <w:style w:type="paragraph" w:styleId="ad">
    <w:name w:val="No Spacing"/>
    <w:uiPriority w:val="99"/>
    <w:qFormat/>
    <w:rsid w:val="00BA7FC0"/>
    <w:rPr>
      <w:rFonts w:ascii="Calibri" w:hAnsi="Calibri" w:cs="Calibri"/>
      <w:sz w:val="22"/>
      <w:szCs w:val="22"/>
    </w:rPr>
  </w:style>
  <w:style w:type="paragraph" w:styleId="ae">
    <w:name w:val="Document Map"/>
    <w:basedOn w:val="a"/>
    <w:link w:val="af"/>
    <w:uiPriority w:val="99"/>
    <w:semiHidden/>
    <w:unhideWhenUsed/>
    <w:rsid w:val="003F2CD9"/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3F2CD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3F2CD9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Style12">
    <w:name w:val="Style12"/>
    <w:basedOn w:val="a"/>
    <w:rsid w:val="003F2CD9"/>
    <w:pPr>
      <w:widowControl w:val="0"/>
      <w:autoSpaceDE w:val="0"/>
      <w:autoSpaceDN w:val="0"/>
      <w:adjustRightInd w:val="0"/>
      <w:spacing w:line="324" w:lineRule="exact"/>
      <w:ind w:firstLine="701"/>
      <w:jc w:val="both"/>
    </w:pPr>
    <w:rPr>
      <w:sz w:val="24"/>
      <w:szCs w:val="24"/>
    </w:rPr>
  </w:style>
  <w:style w:type="character" w:styleId="af0">
    <w:name w:val="Hyperlink"/>
    <w:uiPriority w:val="99"/>
    <w:unhideWhenUsed/>
    <w:rsid w:val="003F2CD9"/>
    <w:rPr>
      <w:color w:val="0000FF"/>
      <w:u w:val="single"/>
    </w:rPr>
  </w:style>
  <w:style w:type="paragraph" w:styleId="af1">
    <w:name w:val="header"/>
    <w:basedOn w:val="a"/>
    <w:link w:val="af2"/>
    <w:uiPriority w:val="99"/>
    <w:unhideWhenUsed/>
    <w:rsid w:val="007207C5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7207C5"/>
    <w:rPr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7207C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7207C5"/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194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BE953-B6B2-4A03-861B-D35D1B003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774</TotalTime>
  <Pages>1</Pages>
  <Words>1733</Words>
  <Characters>9879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mshome</Company>
  <LinksUpToDate>false</LinksUpToDate>
  <CharactersWithSpaces>11589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user</dc:creator>
  <cp:keywords/>
  <dc:description/>
  <cp:lastModifiedBy>User</cp:lastModifiedBy>
  <cp:revision>43</cp:revision>
  <cp:lastPrinted>2017-11-13T02:36:00Z</cp:lastPrinted>
  <dcterms:created xsi:type="dcterms:W3CDTF">2013-11-12T10:14:00Z</dcterms:created>
  <dcterms:modified xsi:type="dcterms:W3CDTF">2017-11-17T04:32:00Z</dcterms:modified>
</cp:coreProperties>
</file>