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6FDD" w:rsidRPr="004B60A1" w:rsidRDefault="00516FDD" w:rsidP="004B60A1">
      <w:pPr>
        <w:rPr>
          <w:sz w:val="28"/>
          <w:szCs w:val="28"/>
        </w:rPr>
      </w:pPr>
    </w:p>
    <w:tbl>
      <w:tblPr>
        <w:tblStyle w:val="a8"/>
        <w:tblW w:w="0" w:type="auto"/>
        <w:tblInd w:w="59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35"/>
      </w:tblGrid>
      <w:tr w:rsidR="008609FE" w:rsidTr="00B878BA">
        <w:tc>
          <w:tcPr>
            <w:tcW w:w="3935" w:type="dxa"/>
          </w:tcPr>
          <w:p w:rsidR="008609FE" w:rsidRDefault="008609FE" w:rsidP="008609FE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Утверждены</w:t>
            </w:r>
          </w:p>
          <w:p w:rsidR="008609FE" w:rsidRDefault="008609FE" w:rsidP="008609FE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постановлением администрации сельсовета</w:t>
            </w:r>
          </w:p>
          <w:p w:rsidR="008609FE" w:rsidRDefault="004B60A1" w:rsidP="004B60A1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22</w:t>
            </w:r>
            <w:r w:rsidR="008609FE">
              <w:rPr>
                <w:sz w:val="28"/>
                <w:szCs w:val="28"/>
              </w:rPr>
              <w:t xml:space="preserve">.07.2016 </w:t>
            </w:r>
            <w:r>
              <w:rPr>
                <w:sz w:val="28"/>
                <w:szCs w:val="28"/>
              </w:rPr>
              <w:t xml:space="preserve">  </w:t>
            </w:r>
            <w:r w:rsidR="008609FE">
              <w:rPr>
                <w:sz w:val="28"/>
                <w:szCs w:val="28"/>
              </w:rPr>
              <w:t>№</w:t>
            </w:r>
            <w:r>
              <w:rPr>
                <w:sz w:val="28"/>
                <w:szCs w:val="28"/>
              </w:rPr>
              <w:t xml:space="preserve"> 98</w:t>
            </w:r>
          </w:p>
        </w:tc>
      </w:tr>
    </w:tbl>
    <w:p w:rsidR="008609FE" w:rsidRDefault="008609FE" w:rsidP="00E12A76">
      <w:pPr>
        <w:autoSpaceDE w:val="0"/>
        <w:autoSpaceDN w:val="0"/>
        <w:adjustRightInd w:val="0"/>
        <w:ind w:firstLine="709"/>
        <w:jc w:val="right"/>
        <w:outlineLvl w:val="0"/>
        <w:rPr>
          <w:sz w:val="28"/>
          <w:szCs w:val="28"/>
        </w:rPr>
      </w:pPr>
    </w:p>
    <w:p w:rsidR="00DA0520" w:rsidRPr="00D02B52" w:rsidRDefault="00FD3542" w:rsidP="00CD7B82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D02B52">
        <w:rPr>
          <w:b/>
          <w:bCs/>
          <w:sz w:val="26"/>
          <w:szCs w:val="26"/>
        </w:rPr>
        <w:t>Правила</w:t>
      </w:r>
    </w:p>
    <w:p w:rsidR="00D44668" w:rsidRDefault="001058A8" w:rsidP="008F3171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D02B52">
        <w:rPr>
          <w:b/>
          <w:bCs/>
          <w:sz w:val="26"/>
          <w:szCs w:val="26"/>
        </w:rPr>
        <w:t>определени</w:t>
      </w:r>
      <w:r w:rsidR="00FD3542" w:rsidRPr="00D02B52">
        <w:rPr>
          <w:b/>
          <w:bCs/>
          <w:sz w:val="26"/>
          <w:szCs w:val="26"/>
        </w:rPr>
        <w:t>я</w:t>
      </w:r>
      <w:r w:rsidRPr="00D02B52">
        <w:rPr>
          <w:b/>
          <w:bCs/>
          <w:sz w:val="26"/>
          <w:szCs w:val="26"/>
        </w:rPr>
        <w:t xml:space="preserve"> нормативных затрат </w:t>
      </w:r>
      <w:r w:rsidR="008F3171" w:rsidRPr="00D02B52">
        <w:rPr>
          <w:b/>
          <w:bCs/>
          <w:sz w:val="26"/>
          <w:szCs w:val="26"/>
        </w:rPr>
        <w:t xml:space="preserve">на обеспечение функций </w:t>
      </w:r>
      <w:r w:rsidR="004C6BA4">
        <w:rPr>
          <w:b/>
          <w:bCs/>
          <w:sz w:val="26"/>
          <w:szCs w:val="26"/>
        </w:rPr>
        <w:t xml:space="preserve">муниципальных органов </w:t>
      </w:r>
      <w:r w:rsidR="008609FE">
        <w:rPr>
          <w:b/>
          <w:bCs/>
          <w:sz w:val="26"/>
          <w:szCs w:val="26"/>
        </w:rPr>
        <w:t>Сосновоборского</w:t>
      </w:r>
      <w:r w:rsidR="00516FDD">
        <w:rPr>
          <w:b/>
          <w:bCs/>
          <w:sz w:val="26"/>
          <w:szCs w:val="26"/>
        </w:rPr>
        <w:t xml:space="preserve"> сельсовета</w:t>
      </w:r>
    </w:p>
    <w:p w:rsidR="008609FE" w:rsidRPr="00D02B52" w:rsidRDefault="008609FE" w:rsidP="008F3171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8F3171" w:rsidRPr="00D02B52" w:rsidRDefault="008F3171" w:rsidP="008F3171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D02B52">
        <w:rPr>
          <w:sz w:val="26"/>
          <w:szCs w:val="26"/>
          <w:lang w:val="en-US"/>
        </w:rPr>
        <w:t>I</w:t>
      </w:r>
      <w:r w:rsidRPr="00D02B52">
        <w:rPr>
          <w:sz w:val="26"/>
          <w:szCs w:val="26"/>
        </w:rPr>
        <w:t xml:space="preserve"> Общие положения</w:t>
      </w:r>
    </w:p>
    <w:p w:rsidR="008F3171" w:rsidRPr="00D02B52" w:rsidRDefault="008F3171" w:rsidP="008F3171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1. Настоящи</w:t>
      </w:r>
      <w:r w:rsidR="00D44668" w:rsidRPr="00D02B52">
        <w:rPr>
          <w:sz w:val="26"/>
          <w:szCs w:val="26"/>
        </w:rPr>
        <w:t xml:space="preserve">е </w:t>
      </w:r>
      <w:r w:rsidR="00FD3542" w:rsidRPr="00D02B52">
        <w:rPr>
          <w:sz w:val="26"/>
          <w:szCs w:val="26"/>
        </w:rPr>
        <w:t>Правила</w:t>
      </w:r>
      <w:r w:rsidRPr="00D02B52">
        <w:rPr>
          <w:sz w:val="26"/>
          <w:szCs w:val="26"/>
        </w:rPr>
        <w:t xml:space="preserve"> </w:t>
      </w:r>
      <w:r w:rsidR="004C6BA4" w:rsidRPr="00D02B52">
        <w:rPr>
          <w:sz w:val="26"/>
          <w:szCs w:val="26"/>
          <w:lang w:eastAsia="en-US"/>
        </w:rPr>
        <w:t xml:space="preserve">определения нормативных затрат на обеспечение функций </w:t>
      </w:r>
      <w:r w:rsidR="004C6BA4">
        <w:rPr>
          <w:sz w:val="26"/>
          <w:szCs w:val="26"/>
          <w:lang w:eastAsia="en-US"/>
        </w:rPr>
        <w:t xml:space="preserve">муниципальных органов </w:t>
      </w:r>
      <w:r w:rsidR="008609FE">
        <w:rPr>
          <w:sz w:val="26"/>
          <w:szCs w:val="26"/>
          <w:lang w:eastAsia="en-US"/>
        </w:rPr>
        <w:t>Сосновоборского</w:t>
      </w:r>
      <w:r w:rsidR="00516FDD">
        <w:rPr>
          <w:sz w:val="26"/>
          <w:szCs w:val="26"/>
          <w:lang w:eastAsia="en-US"/>
        </w:rPr>
        <w:t xml:space="preserve"> сельсовета</w:t>
      </w:r>
      <w:r w:rsidR="004C6BA4" w:rsidRPr="00D02B52">
        <w:rPr>
          <w:sz w:val="26"/>
          <w:szCs w:val="26"/>
          <w:lang w:eastAsia="en-US"/>
        </w:rPr>
        <w:t xml:space="preserve">, </w:t>
      </w:r>
      <w:r w:rsidR="004C6BA4">
        <w:rPr>
          <w:sz w:val="26"/>
          <w:szCs w:val="26"/>
        </w:rPr>
        <w:t xml:space="preserve">(далее – Правила) </w:t>
      </w:r>
      <w:r w:rsidRPr="00D02B52">
        <w:rPr>
          <w:sz w:val="26"/>
          <w:szCs w:val="26"/>
        </w:rPr>
        <w:t>устанавлива</w:t>
      </w:r>
      <w:r w:rsidR="00D44668" w:rsidRPr="00D02B52">
        <w:rPr>
          <w:sz w:val="26"/>
          <w:szCs w:val="26"/>
        </w:rPr>
        <w:t>ю</w:t>
      </w:r>
      <w:r w:rsidRPr="00D02B52">
        <w:rPr>
          <w:sz w:val="26"/>
          <w:szCs w:val="26"/>
        </w:rPr>
        <w:t xml:space="preserve">т порядок определения нормативных затрат на обеспечение функций </w:t>
      </w:r>
      <w:r w:rsidR="004C6BA4">
        <w:rPr>
          <w:sz w:val="26"/>
          <w:szCs w:val="26"/>
        </w:rPr>
        <w:t xml:space="preserve">муниципальных органов </w:t>
      </w:r>
      <w:r w:rsidR="008609FE">
        <w:rPr>
          <w:sz w:val="26"/>
          <w:szCs w:val="26"/>
        </w:rPr>
        <w:t>Сосновоборского</w:t>
      </w:r>
      <w:r w:rsidR="00516FDD">
        <w:rPr>
          <w:sz w:val="26"/>
          <w:szCs w:val="26"/>
        </w:rPr>
        <w:t xml:space="preserve"> сельсовета</w:t>
      </w:r>
      <w:r w:rsidR="00A92E23" w:rsidRPr="00D02B52">
        <w:rPr>
          <w:sz w:val="26"/>
          <w:szCs w:val="26"/>
        </w:rPr>
        <w:t xml:space="preserve"> </w:t>
      </w:r>
      <w:r w:rsidRPr="00D02B52">
        <w:rPr>
          <w:sz w:val="26"/>
          <w:szCs w:val="26"/>
        </w:rPr>
        <w:t xml:space="preserve">(далее  – </w:t>
      </w:r>
      <w:r w:rsidR="004C6BA4">
        <w:rPr>
          <w:sz w:val="26"/>
          <w:szCs w:val="26"/>
        </w:rPr>
        <w:t>муниципальные органы</w:t>
      </w:r>
      <w:r w:rsidRPr="00D02B52">
        <w:rPr>
          <w:sz w:val="26"/>
          <w:szCs w:val="26"/>
        </w:rPr>
        <w:t>),</w:t>
      </w:r>
      <w:r w:rsidR="007E2B22" w:rsidRPr="00D02B52">
        <w:rPr>
          <w:sz w:val="26"/>
          <w:szCs w:val="26"/>
        </w:rPr>
        <w:t xml:space="preserve"> </w:t>
      </w:r>
      <w:r w:rsidR="00A5673C" w:rsidRPr="00D02B52">
        <w:rPr>
          <w:sz w:val="26"/>
          <w:szCs w:val="26"/>
        </w:rPr>
        <w:t xml:space="preserve"> </w:t>
      </w:r>
      <w:r w:rsidRPr="00D02B52">
        <w:rPr>
          <w:sz w:val="26"/>
          <w:szCs w:val="26"/>
        </w:rPr>
        <w:t>в части закупок товаров, работ, услуг (далее - нормативные затраты).</w:t>
      </w:r>
    </w:p>
    <w:p w:rsidR="00516FDD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 xml:space="preserve">2. Нормативные затраты применяются для обоснования объекта и (или) объектов закупки соответствующего </w:t>
      </w:r>
      <w:r w:rsidR="00DE4734">
        <w:rPr>
          <w:sz w:val="26"/>
          <w:szCs w:val="26"/>
        </w:rPr>
        <w:t>муниципального</w:t>
      </w:r>
      <w:r w:rsidRPr="00D02B52">
        <w:rPr>
          <w:sz w:val="26"/>
          <w:szCs w:val="26"/>
        </w:rPr>
        <w:t xml:space="preserve"> органа</w:t>
      </w:r>
      <w:r w:rsidR="00516FDD">
        <w:rPr>
          <w:sz w:val="26"/>
          <w:szCs w:val="26"/>
        </w:rPr>
        <w:t>.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3. Нормативные затраты, порядок определения которых не установлен</w:t>
      </w:r>
      <w:r w:rsidR="00457A95" w:rsidRPr="00D02B52">
        <w:rPr>
          <w:sz w:val="26"/>
          <w:szCs w:val="26"/>
        </w:rPr>
        <w:t xml:space="preserve"> </w:t>
      </w:r>
      <w:r w:rsidR="009511D4" w:rsidRPr="00D02B52">
        <w:rPr>
          <w:sz w:val="26"/>
          <w:szCs w:val="26"/>
        </w:rPr>
        <w:t xml:space="preserve">настоящими </w:t>
      </w:r>
      <w:hyperlink r:id="rId8" w:history="1">
        <w:r w:rsidR="00DA0520" w:rsidRPr="00D02B52">
          <w:rPr>
            <w:rStyle w:val="af3"/>
            <w:color w:val="auto"/>
            <w:sz w:val="26"/>
            <w:szCs w:val="26"/>
            <w:u w:val="none"/>
          </w:rPr>
          <w:t>Правилами</w:t>
        </w:r>
      </w:hyperlink>
      <w:r w:rsidR="00DA0520" w:rsidRPr="00D02B52">
        <w:rPr>
          <w:sz w:val="26"/>
          <w:szCs w:val="26"/>
        </w:rPr>
        <w:t xml:space="preserve"> </w:t>
      </w:r>
      <w:r w:rsidRPr="00D02B52">
        <w:rPr>
          <w:sz w:val="26"/>
          <w:szCs w:val="26"/>
        </w:rPr>
        <w:t xml:space="preserve">определяются в порядке, устанавливаемом </w:t>
      </w:r>
      <w:r w:rsidR="004C6BA4">
        <w:rPr>
          <w:sz w:val="26"/>
          <w:szCs w:val="26"/>
        </w:rPr>
        <w:t>муниципальными органами</w:t>
      </w:r>
      <w:r w:rsidRPr="00D02B52">
        <w:rPr>
          <w:sz w:val="26"/>
          <w:szCs w:val="26"/>
        </w:rPr>
        <w:t>.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i/>
          <w:iCs/>
          <w:sz w:val="26"/>
          <w:szCs w:val="26"/>
        </w:rPr>
      </w:pPr>
      <w:r w:rsidRPr="00D02B52">
        <w:rPr>
          <w:sz w:val="26"/>
          <w:szCs w:val="26"/>
        </w:rPr>
        <w:t xml:space="preserve">При утверждении нормативных затрат в отношении проведения текущего ремонта </w:t>
      </w:r>
      <w:r w:rsidR="004C6BA4">
        <w:rPr>
          <w:sz w:val="26"/>
          <w:szCs w:val="26"/>
        </w:rPr>
        <w:t>муниципальные органы</w:t>
      </w:r>
      <w:r w:rsidR="00032FE2" w:rsidRPr="00D02B52">
        <w:rPr>
          <w:sz w:val="26"/>
          <w:szCs w:val="26"/>
        </w:rPr>
        <w:t xml:space="preserve">, </w:t>
      </w:r>
      <w:r w:rsidRPr="00D02B52">
        <w:rPr>
          <w:sz w:val="26"/>
          <w:szCs w:val="26"/>
        </w:rPr>
        <w:t xml:space="preserve">учитывают его периодичность, предусмотренную </w:t>
      </w:r>
      <w:hyperlink w:anchor="Par598" w:history="1">
        <w:r w:rsidRPr="00D02B52">
          <w:rPr>
            <w:sz w:val="26"/>
            <w:szCs w:val="26"/>
          </w:rPr>
          <w:t xml:space="preserve">пунктом </w:t>
        </w:r>
      </w:hyperlink>
      <w:r w:rsidR="009511D4" w:rsidRPr="00D02B52">
        <w:rPr>
          <w:sz w:val="26"/>
          <w:szCs w:val="26"/>
        </w:rPr>
        <w:t>11.4</w:t>
      </w:r>
      <w:r w:rsidR="00F353A8" w:rsidRPr="00D02B52">
        <w:rPr>
          <w:sz w:val="26"/>
          <w:szCs w:val="26"/>
        </w:rPr>
        <w:t xml:space="preserve"> раздела </w:t>
      </w:r>
      <w:r w:rsidR="00F353A8" w:rsidRPr="00D02B52">
        <w:rPr>
          <w:sz w:val="26"/>
          <w:szCs w:val="26"/>
          <w:lang w:val="en-US"/>
        </w:rPr>
        <w:t>II</w:t>
      </w:r>
      <w:r w:rsidR="00F353A8" w:rsidRPr="004C6BA4">
        <w:rPr>
          <w:sz w:val="26"/>
          <w:szCs w:val="26"/>
        </w:rPr>
        <w:t xml:space="preserve"> </w:t>
      </w:r>
      <w:r w:rsidRPr="00D02B52">
        <w:rPr>
          <w:sz w:val="26"/>
          <w:szCs w:val="26"/>
        </w:rPr>
        <w:t xml:space="preserve"> </w:t>
      </w:r>
      <w:r w:rsidR="009511D4" w:rsidRPr="00D02B52">
        <w:rPr>
          <w:sz w:val="26"/>
          <w:szCs w:val="26"/>
        </w:rPr>
        <w:t xml:space="preserve">настоящих </w:t>
      </w:r>
      <w:r w:rsidRPr="00D02B52">
        <w:rPr>
          <w:sz w:val="26"/>
          <w:szCs w:val="26"/>
        </w:rPr>
        <w:t>Правил.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Общий объем затрат, связанных с закупкой товаров, работ, услуг, рассчитанный на основе нормативных затрат, не может превышать объем</w:t>
      </w:r>
      <w:r w:rsidR="009511D4" w:rsidRPr="00D02B52">
        <w:rPr>
          <w:sz w:val="26"/>
          <w:szCs w:val="26"/>
        </w:rPr>
        <w:t xml:space="preserve"> лимитов бюджетных обязательств,</w:t>
      </w:r>
      <w:r w:rsidRPr="00D02B52">
        <w:rPr>
          <w:sz w:val="26"/>
          <w:szCs w:val="26"/>
        </w:rPr>
        <w:t xml:space="preserve"> доведенных</w:t>
      </w:r>
      <w:r w:rsidR="00032FE2" w:rsidRPr="00D02B52">
        <w:rPr>
          <w:sz w:val="26"/>
          <w:szCs w:val="26"/>
        </w:rPr>
        <w:t xml:space="preserve"> до </w:t>
      </w:r>
      <w:r w:rsidR="004C6BA4">
        <w:rPr>
          <w:sz w:val="26"/>
          <w:szCs w:val="26"/>
        </w:rPr>
        <w:t>муниципальных</w:t>
      </w:r>
      <w:r w:rsidRPr="00D02B52">
        <w:rPr>
          <w:sz w:val="26"/>
          <w:szCs w:val="26"/>
        </w:rPr>
        <w:t xml:space="preserve"> орган</w:t>
      </w:r>
      <w:r w:rsidR="00032FE2" w:rsidRPr="00D02B52">
        <w:rPr>
          <w:sz w:val="26"/>
          <w:szCs w:val="26"/>
        </w:rPr>
        <w:t>ов,</w:t>
      </w:r>
      <w:r w:rsidR="00A5673C" w:rsidRPr="00D02B52">
        <w:rPr>
          <w:sz w:val="26"/>
          <w:szCs w:val="26"/>
        </w:rPr>
        <w:t xml:space="preserve"> </w:t>
      </w:r>
      <w:r w:rsidRPr="00D02B52">
        <w:rPr>
          <w:sz w:val="26"/>
          <w:szCs w:val="26"/>
        </w:rPr>
        <w:t>как получател</w:t>
      </w:r>
      <w:r w:rsidR="00032FE2" w:rsidRPr="00D02B52">
        <w:rPr>
          <w:sz w:val="26"/>
          <w:szCs w:val="26"/>
        </w:rPr>
        <w:t>ей</w:t>
      </w:r>
      <w:r w:rsidRPr="00D02B52">
        <w:rPr>
          <w:sz w:val="26"/>
          <w:szCs w:val="26"/>
        </w:rPr>
        <w:t xml:space="preserve"> средств</w:t>
      </w:r>
      <w:r w:rsidR="00032FE2" w:rsidRPr="00D02B52">
        <w:rPr>
          <w:sz w:val="26"/>
          <w:szCs w:val="26"/>
        </w:rPr>
        <w:t xml:space="preserve"> </w:t>
      </w:r>
      <w:r w:rsidR="00516FDD">
        <w:rPr>
          <w:sz w:val="26"/>
          <w:szCs w:val="26"/>
        </w:rPr>
        <w:t>местного</w:t>
      </w:r>
      <w:r w:rsidR="00032FE2" w:rsidRPr="00D02B52">
        <w:rPr>
          <w:sz w:val="26"/>
          <w:szCs w:val="26"/>
        </w:rPr>
        <w:t xml:space="preserve"> бюджета</w:t>
      </w:r>
      <w:r w:rsidRPr="00D02B52">
        <w:rPr>
          <w:sz w:val="26"/>
          <w:szCs w:val="26"/>
        </w:rPr>
        <w:t xml:space="preserve"> на закупку товаров, работ, услуг в рамках исполнения </w:t>
      </w:r>
      <w:r w:rsidR="00516FDD">
        <w:rPr>
          <w:sz w:val="26"/>
          <w:szCs w:val="26"/>
        </w:rPr>
        <w:t>местного</w:t>
      </w:r>
      <w:r w:rsidRPr="00D02B52">
        <w:rPr>
          <w:sz w:val="26"/>
          <w:szCs w:val="26"/>
        </w:rPr>
        <w:t xml:space="preserve"> бюджета.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 xml:space="preserve">При определении нормативных затрат </w:t>
      </w:r>
      <w:r w:rsidR="004C6BA4">
        <w:rPr>
          <w:sz w:val="26"/>
          <w:szCs w:val="26"/>
        </w:rPr>
        <w:t xml:space="preserve">муниципальные </w:t>
      </w:r>
      <w:r w:rsidR="00D020E7">
        <w:rPr>
          <w:sz w:val="26"/>
          <w:szCs w:val="26"/>
        </w:rPr>
        <w:t>органы</w:t>
      </w:r>
      <w:r w:rsidR="00B63E38" w:rsidRPr="00D02B52">
        <w:rPr>
          <w:sz w:val="26"/>
          <w:szCs w:val="26"/>
        </w:rPr>
        <w:t xml:space="preserve"> </w:t>
      </w:r>
      <w:r w:rsidRPr="00D02B52">
        <w:rPr>
          <w:sz w:val="26"/>
          <w:szCs w:val="26"/>
        </w:rPr>
        <w:t xml:space="preserve">применяют национальные стандарты, технические регламенты, технические условия и иные документы, а также учитывают регулируемые цены (тарифы) и положения </w:t>
      </w:r>
      <w:hyperlink w:anchor="Par46" w:history="1">
        <w:r w:rsidRPr="00D02B52">
          <w:rPr>
            <w:sz w:val="26"/>
            <w:szCs w:val="26"/>
          </w:rPr>
          <w:t>абзаца третьего</w:t>
        </w:r>
      </w:hyperlink>
      <w:r w:rsidR="00A5673C" w:rsidRPr="00D02B52">
        <w:rPr>
          <w:sz w:val="26"/>
          <w:szCs w:val="26"/>
        </w:rPr>
        <w:t xml:space="preserve"> </w:t>
      </w:r>
      <w:r w:rsidR="00F76F11">
        <w:rPr>
          <w:sz w:val="26"/>
          <w:szCs w:val="26"/>
        </w:rPr>
        <w:t xml:space="preserve">настоящего </w:t>
      </w:r>
      <w:r w:rsidRPr="00D02B52">
        <w:rPr>
          <w:sz w:val="26"/>
          <w:szCs w:val="26"/>
        </w:rPr>
        <w:t>пункта.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 xml:space="preserve">4. Для определения нормативных затрат в соответствии с </w:t>
      </w:r>
      <w:hyperlink w:anchor="Par92" w:history="1">
        <w:r w:rsidRPr="00D02B52">
          <w:rPr>
            <w:sz w:val="26"/>
            <w:szCs w:val="26"/>
          </w:rPr>
          <w:t>раздел</w:t>
        </w:r>
      </w:hyperlink>
      <w:r w:rsidR="00F353A8" w:rsidRPr="00D02B52">
        <w:rPr>
          <w:sz w:val="26"/>
          <w:szCs w:val="26"/>
        </w:rPr>
        <w:t>ом</w:t>
      </w:r>
      <w:r w:rsidR="00E26908" w:rsidRPr="00D02B52">
        <w:rPr>
          <w:sz w:val="26"/>
          <w:szCs w:val="26"/>
        </w:rPr>
        <w:t xml:space="preserve"> </w:t>
      </w:r>
      <w:hyperlink w:anchor="Par383" w:history="1">
        <w:r w:rsidRPr="00D02B52">
          <w:rPr>
            <w:sz w:val="26"/>
            <w:szCs w:val="26"/>
          </w:rPr>
          <w:t>II</w:t>
        </w:r>
      </w:hyperlink>
      <w:r w:rsidR="00B63E38" w:rsidRPr="00D02B52">
        <w:rPr>
          <w:sz w:val="26"/>
          <w:szCs w:val="26"/>
        </w:rPr>
        <w:t xml:space="preserve"> </w:t>
      </w:r>
      <w:r w:rsidR="009511D4" w:rsidRPr="00D02B52">
        <w:rPr>
          <w:sz w:val="26"/>
          <w:szCs w:val="26"/>
        </w:rPr>
        <w:t xml:space="preserve"> настоящих </w:t>
      </w:r>
      <w:r w:rsidRPr="00D02B52">
        <w:rPr>
          <w:sz w:val="26"/>
          <w:szCs w:val="26"/>
        </w:rPr>
        <w:t xml:space="preserve">Правил в формулах используются нормативы цены товаров, работ, услуг, устанавливаемые </w:t>
      </w:r>
      <w:r w:rsidR="00D020E7">
        <w:rPr>
          <w:sz w:val="26"/>
          <w:szCs w:val="26"/>
        </w:rPr>
        <w:t>муниципальными</w:t>
      </w:r>
      <w:r w:rsidRPr="00D02B52">
        <w:rPr>
          <w:sz w:val="26"/>
          <w:szCs w:val="26"/>
        </w:rPr>
        <w:t xml:space="preserve"> органами,</w:t>
      </w:r>
      <w:r w:rsidR="00EF0CC6" w:rsidRPr="00D02B52">
        <w:rPr>
          <w:sz w:val="26"/>
          <w:szCs w:val="26"/>
        </w:rPr>
        <w:t xml:space="preserve"> </w:t>
      </w:r>
      <w:r w:rsidRPr="00D02B52">
        <w:rPr>
          <w:sz w:val="26"/>
          <w:szCs w:val="26"/>
        </w:rPr>
        <w:t xml:space="preserve">если эти нормативы не предусмотрены </w:t>
      </w:r>
      <w:hyperlink w:anchor="Par959" w:history="1">
        <w:r w:rsidRPr="00D02B52">
          <w:rPr>
            <w:sz w:val="26"/>
            <w:szCs w:val="26"/>
          </w:rPr>
          <w:t>приложениями № 1</w:t>
        </w:r>
      </w:hyperlink>
      <w:r w:rsidRPr="00D02B52">
        <w:rPr>
          <w:sz w:val="26"/>
          <w:szCs w:val="26"/>
        </w:rPr>
        <w:t xml:space="preserve"> и </w:t>
      </w:r>
      <w:r w:rsidR="00F353A8" w:rsidRPr="00D02B52">
        <w:rPr>
          <w:sz w:val="26"/>
          <w:szCs w:val="26"/>
        </w:rPr>
        <w:t xml:space="preserve">№ </w:t>
      </w:r>
      <w:hyperlink w:anchor="Par1026" w:history="1">
        <w:r w:rsidRPr="00D02B52">
          <w:rPr>
            <w:sz w:val="26"/>
            <w:szCs w:val="26"/>
          </w:rPr>
          <w:t>2</w:t>
        </w:r>
      </w:hyperlink>
      <w:r w:rsidRPr="00D02B52">
        <w:rPr>
          <w:sz w:val="26"/>
          <w:szCs w:val="26"/>
        </w:rPr>
        <w:t xml:space="preserve"> к </w:t>
      </w:r>
      <w:r w:rsidR="009511D4" w:rsidRPr="00D02B52">
        <w:rPr>
          <w:sz w:val="26"/>
          <w:szCs w:val="26"/>
        </w:rPr>
        <w:t xml:space="preserve">настоящим </w:t>
      </w:r>
      <w:r w:rsidRPr="00D02B52">
        <w:rPr>
          <w:sz w:val="26"/>
          <w:szCs w:val="26"/>
        </w:rPr>
        <w:t>Правилам.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 xml:space="preserve">Для определения нормативных затрат в соответствии с </w:t>
      </w:r>
      <w:hyperlink w:anchor="Par92" w:history="1">
        <w:r w:rsidRPr="00D02B52">
          <w:rPr>
            <w:sz w:val="26"/>
            <w:szCs w:val="26"/>
          </w:rPr>
          <w:t>раздел</w:t>
        </w:r>
        <w:r w:rsidR="00F353A8" w:rsidRPr="00D02B52">
          <w:rPr>
            <w:sz w:val="26"/>
            <w:szCs w:val="26"/>
          </w:rPr>
          <w:t>ом</w:t>
        </w:r>
        <w:r w:rsidRPr="00D02B52">
          <w:rPr>
            <w:sz w:val="26"/>
            <w:szCs w:val="26"/>
          </w:rPr>
          <w:t xml:space="preserve"> </w:t>
        </w:r>
      </w:hyperlink>
      <w:hyperlink w:anchor="Par383" w:history="1">
        <w:r w:rsidRPr="00D02B52">
          <w:rPr>
            <w:sz w:val="26"/>
            <w:szCs w:val="26"/>
          </w:rPr>
          <w:t>II</w:t>
        </w:r>
      </w:hyperlink>
      <w:r w:rsidRPr="00D02B52">
        <w:rPr>
          <w:sz w:val="26"/>
          <w:szCs w:val="26"/>
        </w:rPr>
        <w:t xml:space="preserve"> </w:t>
      </w:r>
      <w:r w:rsidR="00097F46" w:rsidRPr="00D02B52">
        <w:rPr>
          <w:sz w:val="26"/>
          <w:szCs w:val="26"/>
        </w:rPr>
        <w:t xml:space="preserve">настоящих </w:t>
      </w:r>
      <w:r w:rsidRPr="00D02B52">
        <w:rPr>
          <w:sz w:val="26"/>
          <w:szCs w:val="26"/>
        </w:rPr>
        <w:t xml:space="preserve">Правил в формулах используются нормативы количества товаров, работ, услуг, устанавливаемые </w:t>
      </w:r>
      <w:r w:rsidR="00D020E7">
        <w:rPr>
          <w:sz w:val="26"/>
          <w:szCs w:val="26"/>
        </w:rPr>
        <w:t>муниципальными</w:t>
      </w:r>
      <w:r w:rsidRPr="00D02B52">
        <w:rPr>
          <w:sz w:val="26"/>
          <w:szCs w:val="26"/>
        </w:rPr>
        <w:t xml:space="preserve"> органами</w:t>
      </w:r>
      <w:r w:rsidR="005C2B7F" w:rsidRPr="00D02B52">
        <w:rPr>
          <w:sz w:val="26"/>
          <w:szCs w:val="26"/>
        </w:rPr>
        <w:t>,</w:t>
      </w:r>
      <w:r w:rsidRPr="00D02B52">
        <w:rPr>
          <w:sz w:val="26"/>
          <w:szCs w:val="26"/>
        </w:rPr>
        <w:t xml:space="preserve"> если эти нормативы не предусмотрены </w:t>
      </w:r>
      <w:hyperlink w:anchor="Par959" w:history="1">
        <w:r w:rsidRPr="00D02B52">
          <w:rPr>
            <w:sz w:val="26"/>
            <w:szCs w:val="26"/>
          </w:rPr>
          <w:t>приложениями № 1</w:t>
        </w:r>
      </w:hyperlink>
      <w:r w:rsidRPr="00D02B52">
        <w:rPr>
          <w:sz w:val="26"/>
          <w:szCs w:val="26"/>
        </w:rPr>
        <w:t xml:space="preserve"> и </w:t>
      </w:r>
      <w:r w:rsidR="00F353A8" w:rsidRPr="00D02B52">
        <w:rPr>
          <w:sz w:val="26"/>
          <w:szCs w:val="26"/>
        </w:rPr>
        <w:t xml:space="preserve">№ </w:t>
      </w:r>
      <w:hyperlink w:anchor="Par1026" w:history="1">
        <w:r w:rsidRPr="00D02B52">
          <w:rPr>
            <w:sz w:val="26"/>
            <w:szCs w:val="26"/>
          </w:rPr>
          <w:t>2</w:t>
        </w:r>
      </w:hyperlink>
      <w:r w:rsidRPr="00D02B52">
        <w:rPr>
          <w:sz w:val="26"/>
          <w:szCs w:val="26"/>
        </w:rPr>
        <w:t xml:space="preserve"> к </w:t>
      </w:r>
      <w:r w:rsidR="00E26908" w:rsidRPr="00D02B52">
        <w:rPr>
          <w:sz w:val="26"/>
          <w:szCs w:val="26"/>
        </w:rPr>
        <w:t xml:space="preserve">настоящим </w:t>
      </w:r>
      <w:r w:rsidRPr="00D02B52">
        <w:rPr>
          <w:sz w:val="26"/>
          <w:szCs w:val="26"/>
        </w:rPr>
        <w:t>Правилам.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bookmarkStart w:id="0" w:name="Par50"/>
      <w:bookmarkEnd w:id="0"/>
      <w:r w:rsidRPr="00D02B52">
        <w:rPr>
          <w:sz w:val="26"/>
          <w:szCs w:val="26"/>
        </w:rPr>
        <w:t xml:space="preserve">5. </w:t>
      </w:r>
      <w:r w:rsidR="00D020E7">
        <w:rPr>
          <w:sz w:val="26"/>
          <w:szCs w:val="26"/>
        </w:rPr>
        <w:t>Муниципальные органы</w:t>
      </w:r>
      <w:r w:rsidR="005C2B7F" w:rsidRPr="00D02B52">
        <w:rPr>
          <w:sz w:val="26"/>
          <w:szCs w:val="26"/>
        </w:rPr>
        <w:t xml:space="preserve"> </w:t>
      </w:r>
      <w:r w:rsidR="00A5673C" w:rsidRPr="00D02B52">
        <w:rPr>
          <w:sz w:val="26"/>
          <w:szCs w:val="26"/>
        </w:rPr>
        <w:t xml:space="preserve"> </w:t>
      </w:r>
      <w:r w:rsidRPr="00D02B52">
        <w:rPr>
          <w:sz w:val="26"/>
          <w:szCs w:val="26"/>
        </w:rPr>
        <w:t xml:space="preserve">разрабатывают и утверждают индивидуальные (установленные для каждого работника) и (или) коллективные (установленные для нескольких работников) формируемые по категориям или группам должностей (исходя из специфики функций и полномочий </w:t>
      </w:r>
      <w:r w:rsidR="00D020E7">
        <w:rPr>
          <w:sz w:val="26"/>
          <w:szCs w:val="26"/>
        </w:rPr>
        <w:t>муниципальн</w:t>
      </w:r>
      <w:r w:rsidRPr="00D02B52">
        <w:rPr>
          <w:sz w:val="26"/>
          <w:szCs w:val="26"/>
        </w:rPr>
        <w:t>ого органа,</w:t>
      </w:r>
      <w:r w:rsidR="005C2B7F" w:rsidRPr="00D02B52">
        <w:rPr>
          <w:sz w:val="26"/>
          <w:szCs w:val="26"/>
        </w:rPr>
        <w:t xml:space="preserve"> </w:t>
      </w:r>
      <w:r w:rsidRPr="00D02B52">
        <w:rPr>
          <w:sz w:val="26"/>
          <w:szCs w:val="26"/>
        </w:rPr>
        <w:t xml:space="preserve"> должностных обязанностей его работников) нормативы: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а) количества абонентских номеров пользовательского (оконечного) оборудования, подключенного к сети подвижной связи;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 xml:space="preserve">б) цены услуг подвижной связи с учетом нормативов, предусмотренных </w:t>
      </w:r>
      <w:hyperlink w:anchor="Par959" w:history="1">
        <w:r w:rsidRPr="00D02B52">
          <w:rPr>
            <w:sz w:val="26"/>
            <w:szCs w:val="26"/>
          </w:rPr>
          <w:t>приложением № 1</w:t>
        </w:r>
      </w:hyperlink>
      <w:r w:rsidRPr="00D02B52">
        <w:rPr>
          <w:sz w:val="26"/>
          <w:szCs w:val="26"/>
        </w:rPr>
        <w:t xml:space="preserve"> к </w:t>
      </w:r>
      <w:r w:rsidR="00097F46" w:rsidRPr="00D02B52">
        <w:rPr>
          <w:sz w:val="26"/>
          <w:szCs w:val="26"/>
        </w:rPr>
        <w:t xml:space="preserve">настоящим </w:t>
      </w:r>
      <w:r w:rsidRPr="00D02B52">
        <w:rPr>
          <w:sz w:val="26"/>
          <w:szCs w:val="26"/>
        </w:rPr>
        <w:t>Правилам;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lastRenderedPageBreak/>
        <w:t>в) количества SIM-карт;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г) цены и количества принтеров, многофункциональных устройств и копировальных аппаратов (оргтехники);</w:t>
      </w:r>
    </w:p>
    <w:p w:rsidR="001058A8" w:rsidRPr="00D02B52" w:rsidRDefault="001058A8" w:rsidP="00E26908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 xml:space="preserve">д) количества и цены средств подвижной связи с учетом нормативов, предусмотренных </w:t>
      </w:r>
      <w:hyperlink w:anchor="Par959" w:history="1">
        <w:r w:rsidRPr="00D02B52">
          <w:rPr>
            <w:sz w:val="26"/>
            <w:szCs w:val="26"/>
          </w:rPr>
          <w:t>приложением № 1</w:t>
        </w:r>
      </w:hyperlink>
      <w:r w:rsidRPr="00D02B52">
        <w:rPr>
          <w:sz w:val="26"/>
          <w:szCs w:val="26"/>
        </w:rPr>
        <w:t xml:space="preserve"> к </w:t>
      </w:r>
      <w:r w:rsidR="00E26908" w:rsidRPr="00D02B52">
        <w:rPr>
          <w:sz w:val="26"/>
          <w:szCs w:val="26"/>
        </w:rPr>
        <w:t xml:space="preserve">настоящим </w:t>
      </w:r>
      <w:r w:rsidRPr="00D02B52">
        <w:rPr>
          <w:sz w:val="26"/>
          <w:szCs w:val="26"/>
        </w:rPr>
        <w:t>Правилам;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е) количества и цены планшетных компьютеров;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ж) количества и цены носителей информации;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з) количества и цены расходных материалов для различных типов принтеров, многофункциональных устройств, копировальных аппаратов (оргтехники);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и) перечня периодических печатных изданий и справочной литературы;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 xml:space="preserve">к) количества и цены транспортных средств с учетом нормативов, предусмотренных </w:t>
      </w:r>
      <w:hyperlink w:anchor="Par1026" w:history="1">
        <w:r w:rsidRPr="00D02B52">
          <w:rPr>
            <w:sz w:val="26"/>
            <w:szCs w:val="26"/>
          </w:rPr>
          <w:t>приложением № 2</w:t>
        </w:r>
      </w:hyperlink>
      <w:r w:rsidRPr="00D02B52">
        <w:rPr>
          <w:sz w:val="26"/>
          <w:szCs w:val="26"/>
        </w:rPr>
        <w:t xml:space="preserve"> к</w:t>
      </w:r>
      <w:r w:rsidR="005C2B7F" w:rsidRPr="00D02B52">
        <w:rPr>
          <w:sz w:val="26"/>
          <w:szCs w:val="26"/>
        </w:rPr>
        <w:t xml:space="preserve"> настоящим</w:t>
      </w:r>
      <w:r w:rsidRPr="00D02B52">
        <w:rPr>
          <w:sz w:val="26"/>
          <w:szCs w:val="26"/>
        </w:rPr>
        <w:t xml:space="preserve"> Правилам;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л) количества и цены мебели;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м) количества и цены канцелярских принадлежностей;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н) количества и цены хозяйственных товаров и принадлежностей;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i/>
          <w:iCs/>
          <w:sz w:val="26"/>
          <w:szCs w:val="26"/>
        </w:rPr>
      </w:pPr>
      <w:r w:rsidRPr="00D02B52">
        <w:rPr>
          <w:sz w:val="26"/>
          <w:szCs w:val="26"/>
        </w:rPr>
        <w:t>о) количества и цены материальных запасов для нужд гражданской защиты населения;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п) иных товаров и услуг.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 xml:space="preserve">6. Количество планируемых к приобретению товаров (основных средств и материальных запасов) определяется с учетом фактического наличия количества товаров, учитываемых на балансе у </w:t>
      </w:r>
      <w:r w:rsidR="00046E91">
        <w:rPr>
          <w:sz w:val="26"/>
          <w:szCs w:val="26"/>
        </w:rPr>
        <w:t>муниципальных</w:t>
      </w:r>
      <w:r w:rsidRPr="00D02B52">
        <w:rPr>
          <w:sz w:val="26"/>
          <w:szCs w:val="26"/>
        </w:rPr>
        <w:t xml:space="preserve"> органов</w:t>
      </w:r>
      <w:r w:rsidR="00516FDD">
        <w:rPr>
          <w:sz w:val="26"/>
          <w:szCs w:val="26"/>
        </w:rPr>
        <w:t>.</w:t>
      </w:r>
    </w:p>
    <w:p w:rsidR="004C30DD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7. В отношении товаров, относящихся к основным средствам, устанавливаются сроки их полезного использования в соответствии с требованиями законодательства Российской Федерации о бухгалтерском учете или исходя из предполагаемого срока их фактического использования. При этом предполагаемый срок фактического использования не может быть меньше срока полезного использования, определяемого в соответствии с требованиями законодательства Российской Федерации о бухгалтерском учете.</w:t>
      </w:r>
    </w:p>
    <w:p w:rsidR="001058A8" w:rsidRPr="00D02B52" w:rsidRDefault="00DE4734" w:rsidP="004C30DD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Муниципальными</w:t>
      </w:r>
      <w:r w:rsidR="001058A8" w:rsidRPr="00D02B52">
        <w:rPr>
          <w:sz w:val="26"/>
          <w:szCs w:val="26"/>
        </w:rPr>
        <w:t xml:space="preserve"> органами</w:t>
      </w:r>
      <w:r>
        <w:rPr>
          <w:sz w:val="26"/>
          <w:szCs w:val="26"/>
        </w:rPr>
        <w:t xml:space="preserve"> </w:t>
      </w:r>
      <w:r w:rsidR="001058A8" w:rsidRPr="00D02B52">
        <w:rPr>
          <w:sz w:val="26"/>
          <w:szCs w:val="26"/>
        </w:rPr>
        <w:t>может быть установлена периодичность выполнения (оказания) работ (услуг), если такая</w:t>
      </w:r>
      <w:r w:rsidR="00A5673C" w:rsidRPr="00D02B52">
        <w:rPr>
          <w:sz w:val="26"/>
          <w:szCs w:val="26"/>
        </w:rPr>
        <w:t xml:space="preserve"> </w:t>
      </w:r>
      <w:r w:rsidR="001058A8" w:rsidRPr="00D02B52">
        <w:rPr>
          <w:sz w:val="26"/>
          <w:szCs w:val="26"/>
        </w:rPr>
        <w:t xml:space="preserve">периодичность в отношении соответствующих работ (услуг) не определена </w:t>
      </w:r>
      <w:r w:rsidR="004C30DD" w:rsidRPr="00D02B52">
        <w:rPr>
          <w:sz w:val="26"/>
          <w:szCs w:val="26"/>
        </w:rPr>
        <w:t>законодательством</w:t>
      </w:r>
      <w:r w:rsidR="001058A8" w:rsidRPr="00D02B52">
        <w:rPr>
          <w:sz w:val="26"/>
          <w:szCs w:val="26"/>
        </w:rPr>
        <w:t>.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8. Нормативные затраты подлежат размещению в единой информационной системе в сфере закупок.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1058A8" w:rsidRPr="00D02B52" w:rsidRDefault="00D534D9" w:rsidP="00097F46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bookmarkStart w:id="1" w:name="Par75"/>
      <w:bookmarkEnd w:id="1"/>
      <w:r w:rsidRPr="00D02B52">
        <w:rPr>
          <w:sz w:val="26"/>
          <w:szCs w:val="26"/>
        </w:rPr>
        <w:t xml:space="preserve">                       </w:t>
      </w:r>
      <w:r w:rsidR="00097F46" w:rsidRPr="00D02B52">
        <w:rPr>
          <w:sz w:val="26"/>
          <w:szCs w:val="26"/>
          <w:lang w:val="en-US"/>
        </w:rPr>
        <w:t>II</w:t>
      </w:r>
      <w:r w:rsidR="00097F46" w:rsidRPr="00D02B52">
        <w:rPr>
          <w:sz w:val="26"/>
          <w:szCs w:val="26"/>
        </w:rPr>
        <w:t xml:space="preserve"> Виды, состав и расчет нормативных затрат</w:t>
      </w:r>
    </w:p>
    <w:p w:rsidR="00097F46" w:rsidRPr="00D02B52" w:rsidRDefault="00097F46" w:rsidP="00CD7B82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1058A8" w:rsidRPr="00D02B52" w:rsidRDefault="001058A8" w:rsidP="00CD7B82">
      <w:pPr>
        <w:widowControl w:val="0"/>
        <w:autoSpaceDE w:val="0"/>
        <w:autoSpaceDN w:val="0"/>
        <w:adjustRightInd w:val="0"/>
        <w:jc w:val="center"/>
        <w:outlineLvl w:val="2"/>
        <w:rPr>
          <w:sz w:val="26"/>
          <w:szCs w:val="26"/>
        </w:rPr>
      </w:pPr>
      <w:bookmarkStart w:id="2" w:name="Par92"/>
      <w:bookmarkEnd w:id="2"/>
      <w:r w:rsidRPr="00D02B52">
        <w:rPr>
          <w:sz w:val="26"/>
          <w:szCs w:val="26"/>
        </w:rPr>
        <w:t>З</w:t>
      </w:r>
      <w:r w:rsidR="00343648" w:rsidRPr="00D02B52">
        <w:rPr>
          <w:sz w:val="26"/>
          <w:szCs w:val="26"/>
        </w:rPr>
        <w:t>АТРАТЫ НА ИНФОРМАЦИОННО-КОММУНИКАЦИОННЫЕ ТЕХНОЛОГИИ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1058A8" w:rsidRPr="00D02B52" w:rsidRDefault="001058A8" w:rsidP="001067C1">
      <w:pPr>
        <w:pStyle w:val="ab"/>
        <w:widowControl w:val="0"/>
        <w:numPr>
          <w:ilvl w:val="0"/>
          <w:numId w:val="14"/>
        </w:numPr>
        <w:autoSpaceDE w:val="0"/>
        <w:autoSpaceDN w:val="0"/>
        <w:adjustRightInd w:val="0"/>
        <w:jc w:val="center"/>
        <w:outlineLvl w:val="3"/>
        <w:rPr>
          <w:sz w:val="26"/>
          <w:szCs w:val="26"/>
        </w:rPr>
      </w:pPr>
      <w:bookmarkStart w:id="3" w:name="Par94"/>
      <w:bookmarkEnd w:id="3"/>
      <w:r w:rsidRPr="00D02B52">
        <w:rPr>
          <w:sz w:val="26"/>
          <w:szCs w:val="26"/>
        </w:rPr>
        <w:t>Затраты на услуги связи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1.</w:t>
      </w:r>
      <w:r w:rsidR="001067C1" w:rsidRPr="00D02B52">
        <w:rPr>
          <w:sz w:val="26"/>
          <w:szCs w:val="26"/>
        </w:rPr>
        <w:t>1.</w:t>
      </w:r>
      <w:r w:rsidRPr="00D02B52">
        <w:rPr>
          <w:sz w:val="26"/>
          <w:szCs w:val="26"/>
        </w:rPr>
        <w:t xml:space="preserve"> Затраты на абонентскую плату (</w:t>
      </w:r>
      <w:r w:rsidR="00302384">
        <w:rPr>
          <w:noProof/>
          <w:position w:val="-12"/>
          <w:sz w:val="26"/>
          <w:szCs w:val="26"/>
        </w:rPr>
        <w:drawing>
          <wp:inline distT="0" distB="0" distL="0" distR="0">
            <wp:extent cx="247650" cy="247650"/>
            <wp:effectExtent l="19050" t="0" r="0" b="0"/>
            <wp:docPr id="1" name="Рисунок 9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2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2B52">
        <w:rPr>
          <w:sz w:val="26"/>
          <w:szCs w:val="26"/>
        </w:rPr>
        <w:t>) определяются по формуле: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</w:p>
    <w:p w:rsidR="001058A8" w:rsidRPr="00D02B52" w:rsidRDefault="00302384" w:rsidP="00CD7B82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position w:val="-28"/>
          <w:sz w:val="26"/>
          <w:szCs w:val="26"/>
        </w:rPr>
        <w:drawing>
          <wp:inline distT="0" distB="0" distL="0" distR="0">
            <wp:extent cx="1914525" cy="476250"/>
            <wp:effectExtent l="19050" t="0" r="0" b="0"/>
            <wp:docPr id="2" name="Рисунок 9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2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,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где: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304800" cy="247650"/>
            <wp:effectExtent l="0" t="0" r="0" b="0"/>
            <wp:docPr id="3" name="Рисунок 9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23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количество абонентских номеров пользовательского (оконечного) оборудования, подключенного к сети местной телефонной связи, используемых для передачи голосовой информации (далее - абонентский номер для передачи голосовой информации) с i-й абонентской платой;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lastRenderedPageBreak/>
        <w:drawing>
          <wp:inline distT="0" distB="0" distL="0" distR="0">
            <wp:extent cx="304800" cy="247650"/>
            <wp:effectExtent l="19050" t="0" r="0" b="0"/>
            <wp:docPr id="4" name="Рисунок 9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22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ежемесячная i-я абонентская плата в расчете на 1 абонентский номер для передачи голосовой информации;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333375" cy="247650"/>
            <wp:effectExtent l="0" t="0" r="0" b="0"/>
            <wp:docPr id="5" name="Рисунок 9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21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количество месяцев предоставления услуги с i-й абонентской платой.</w:t>
      </w:r>
    </w:p>
    <w:p w:rsidR="001058A8" w:rsidRPr="00D02B52" w:rsidRDefault="001067C1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1.</w:t>
      </w:r>
      <w:r w:rsidR="001058A8" w:rsidRPr="00D02B52">
        <w:rPr>
          <w:sz w:val="26"/>
          <w:szCs w:val="26"/>
        </w:rPr>
        <w:t>2. Затраты на повременную оплату местных, междугородних и международных телефонных соединений (</w:t>
      </w:r>
      <w:r w:rsidR="00302384">
        <w:rPr>
          <w:noProof/>
          <w:position w:val="-12"/>
          <w:sz w:val="26"/>
          <w:szCs w:val="26"/>
        </w:rPr>
        <w:drawing>
          <wp:inline distT="0" distB="0" distL="0" distR="0">
            <wp:extent cx="295275" cy="247650"/>
            <wp:effectExtent l="19050" t="0" r="0" b="0"/>
            <wp:docPr id="6" name="Рисунок 9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20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) определяются по формуле:</w:t>
      </w:r>
    </w:p>
    <w:p w:rsidR="001058A8" w:rsidRPr="00D02B52" w:rsidRDefault="00302384" w:rsidP="008609FE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position w:val="-30"/>
          <w:sz w:val="26"/>
          <w:szCs w:val="26"/>
        </w:rPr>
        <w:drawing>
          <wp:inline distT="0" distB="0" distL="0" distR="0">
            <wp:extent cx="5819775" cy="419100"/>
            <wp:effectExtent l="0" t="0" r="0" b="0"/>
            <wp:docPr id="7" name="Рисунок 9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19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977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,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где: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4"/>
          <w:sz w:val="26"/>
          <w:szCs w:val="26"/>
        </w:rPr>
        <w:drawing>
          <wp:inline distT="0" distB="0" distL="0" distR="0">
            <wp:extent cx="304800" cy="257175"/>
            <wp:effectExtent l="0" t="0" r="0" b="0"/>
            <wp:docPr id="8" name="Рисунок 9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18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количество абонентских номеров для передачи голосовой информации, используемых для местных телефонных соединений, с g-м тарифом;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4"/>
          <w:sz w:val="26"/>
          <w:szCs w:val="26"/>
        </w:rPr>
        <w:drawing>
          <wp:inline distT="0" distB="0" distL="0" distR="0">
            <wp:extent cx="295275" cy="257175"/>
            <wp:effectExtent l="0" t="0" r="0" b="0"/>
            <wp:docPr id="9" name="Рисунок 9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17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продолжительность местных телефонных соединений в месяц в расчете на 1 абонентский номер для передачи голосовой информации по g-му тарифу;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4"/>
          <w:sz w:val="26"/>
          <w:szCs w:val="26"/>
        </w:rPr>
        <w:drawing>
          <wp:inline distT="0" distB="0" distL="0" distR="0">
            <wp:extent cx="285750" cy="257175"/>
            <wp:effectExtent l="19050" t="0" r="0" b="0"/>
            <wp:docPr id="10" name="Рисунок 9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16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цена минуты разговора при местных телефонных соединениях по g-му тарифу;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4"/>
          <w:sz w:val="26"/>
          <w:szCs w:val="26"/>
        </w:rPr>
        <w:drawing>
          <wp:inline distT="0" distB="0" distL="0" distR="0">
            <wp:extent cx="333375" cy="257175"/>
            <wp:effectExtent l="0" t="0" r="0" b="0"/>
            <wp:docPr id="11" name="Рисунок 9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15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количество месяцев предоставления услуги местной телефонной связи по g-му тарифу;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333375" cy="247650"/>
            <wp:effectExtent l="0" t="0" r="0" b="0"/>
            <wp:docPr id="12" name="Рисунок 9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14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количество абонентских номеров для передачи голосовой информации, используемых для междугородних телефонных соединений, с i-м тарифом;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295275" cy="247650"/>
            <wp:effectExtent l="0" t="0" r="0" b="0"/>
            <wp:docPr id="13" name="Рисунок 9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13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продолжительность междугородних телефонных соединений в месяц в расчете на 1 абонентский телефонный номер для передачи голосовой информации по i-му тарифу;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295275" cy="247650"/>
            <wp:effectExtent l="19050" t="0" r="0" b="0"/>
            <wp:docPr id="14" name="Рисунок 9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12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цена минуты разговора при междугородних телефонных соединениях по i-му тарифу;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352425" cy="247650"/>
            <wp:effectExtent l="0" t="0" r="0" b="0"/>
            <wp:docPr id="15" name="Рисунок 9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11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количество месяцев предоставления услуги междугородней телефонной связи по i-му тарифу;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4"/>
          <w:sz w:val="26"/>
          <w:szCs w:val="26"/>
        </w:rPr>
        <w:drawing>
          <wp:inline distT="0" distB="0" distL="0" distR="0">
            <wp:extent cx="352425" cy="257175"/>
            <wp:effectExtent l="0" t="0" r="0" b="0"/>
            <wp:docPr id="16" name="Рисунок 9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10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количество абонентских номеров для передачи голосовой информации, используемых для международных телефонных соединений, с j-м тарифом;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4"/>
          <w:sz w:val="26"/>
          <w:szCs w:val="26"/>
        </w:rPr>
        <w:drawing>
          <wp:inline distT="0" distB="0" distL="0" distR="0">
            <wp:extent cx="304800" cy="257175"/>
            <wp:effectExtent l="0" t="0" r="0" b="0"/>
            <wp:docPr id="17" name="Рисунок 9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09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продолжительность международных телефонных соединений в месяц в расчете на 1 абонентский номер для передачи голосовой информации по j-му тарифу;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4"/>
          <w:sz w:val="26"/>
          <w:szCs w:val="26"/>
        </w:rPr>
        <w:drawing>
          <wp:inline distT="0" distB="0" distL="0" distR="0">
            <wp:extent cx="304800" cy="257175"/>
            <wp:effectExtent l="19050" t="0" r="0" b="0"/>
            <wp:docPr id="18" name="Рисунок 9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08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цена минуты разговора при международных телефонных соединениях по j-му тарифу;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4"/>
          <w:sz w:val="26"/>
          <w:szCs w:val="26"/>
        </w:rPr>
        <w:drawing>
          <wp:inline distT="0" distB="0" distL="0" distR="0">
            <wp:extent cx="352425" cy="257175"/>
            <wp:effectExtent l="0" t="0" r="0" b="0"/>
            <wp:docPr id="19" name="Рисунок 9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07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количество месяцев предоставления услуги международной телефонной связи по j-му тарифу.</w:t>
      </w:r>
    </w:p>
    <w:p w:rsidR="001058A8" w:rsidRPr="00D02B52" w:rsidRDefault="001067C1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1.</w:t>
      </w:r>
      <w:r w:rsidR="001058A8" w:rsidRPr="00D02B52">
        <w:rPr>
          <w:sz w:val="26"/>
          <w:szCs w:val="26"/>
        </w:rPr>
        <w:t>3. Затраты на оплату услуг подвижной связи (</w:t>
      </w:r>
      <w:r w:rsidR="00302384">
        <w:rPr>
          <w:noProof/>
          <w:position w:val="-12"/>
          <w:sz w:val="26"/>
          <w:szCs w:val="26"/>
        </w:rPr>
        <w:drawing>
          <wp:inline distT="0" distB="0" distL="0" distR="0">
            <wp:extent cx="285750" cy="247650"/>
            <wp:effectExtent l="19050" t="0" r="0" b="0"/>
            <wp:docPr id="20" name="Рисунок 9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06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) определяются по формуле:</w:t>
      </w:r>
    </w:p>
    <w:p w:rsidR="001058A8" w:rsidRPr="00D02B52" w:rsidRDefault="00302384" w:rsidP="008609FE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position w:val="-28"/>
          <w:sz w:val="26"/>
          <w:szCs w:val="26"/>
        </w:rPr>
        <w:drawing>
          <wp:inline distT="0" distB="0" distL="0" distR="0">
            <wp:extent cx="2057400" cy="476250"/>
            <wp:effectExtent l="19050" t="0" r="0" b="0"/>
            <wp:docPr id="21" name="Рисунок 9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05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,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где: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352425" cy="247650"/>
            <wp:effectExtent l="0" t="0" r="0" b="0"/>
            <wp:docPr id="22" name="Рисунок 9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04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- количество абонентских номеров пользовательского (оконечного) оборудования, подключенного к сети подвижной связи (далее - номер абонентской станции) по i-й должности в соответствии с нормативами, определяемыми </w:t>
      </w:r>
      <w:r w:rsidR="00046E91">
        <w:rPr>
          <w:sz w:val="26"/>
          <w:szCs w:val="26"/>
        </w:rPr>
        <w:t>муниципальными</w:t>
      </w:r>
      <w:r w:rsidR="001058A8" w:rsidRPr="00D02B52">
        <w:rPr>
          <w:sz w:val="26"/>
          <w:szCs w:val="26"/>
        </w:rPr>
        <w:t xml:space="preserve"> органами</w:t>
      </w:r>
      <w:r w:rsidR="00E74BF0" w:rsidRPr="00D02B52">
        <w:rPr>
          <w:sz w:val="26"/>
          <w:szCs w:val="26"/>
        </w:rPr>
        <w:t>, в том числе подведомственных им казенных учреждений</w:t>
      </w:r>
      <w:r w:rsidR="001067C1" w:rsidRPr="00D02B52">
        <w:rPr>
          <w:sz w:val="26"/>
          <w:szCs w:val="26"/>
        </w:rPr>
        <w:t xml:space="preserve">, </w:t>
      </w:r>
      <w:r w:rsidR="001058A8" w:rsidRPr="00D02B52">
        <w:rPr>
          <w:sz w:val="26"/>
          <w:szCs w:val="26"/>
        </w:rPr>
        <w:t xml:space="preserve">в соответствии с </w:t>
      </w:r>
      <w:hyperlink w:anchor="Par50" w:history="1">
        <w:r w:rsidR="001058A8" w:rsidRPr="00D02B52">
          <w:rPr>
            <w:sz w:val="26"/>
            <w:szCs w:val="26"/>
          </w:rPr>
          <w:t>пунктом 5</w:t>
        </w:r>
      </w:hyperlink>
      <w:r w:rsidR="001058A8" w:rsidRPr="00D02B52">
        <w:rPr>
          <w:sz w:val="26"/>
          <w:szCs w:val="26"/>
        </w:rPr>
        <w:t xml:space="preserve"> </w:t>
      </w:r>
      <w:r w:rsidR="001B73B7" w:rsidRPr="00D02B52">
        <w:rPr>
          <w:sz w:val="26"/>
          <w:szCs w:val="26"/>
        </w:rPr>
        <w:t>настоящих Правил</w:t>
      </w:r>
      <w:r w:rsidR="001058A8" w:rsidRPr="00D02B52">
        <w:rPr>
          <w:sz w:val="26"/>
          <w:szCs w:val="26"/>
        </w:rPr>
        <w:t xml:space="preserve"> с учетом нормативов обеспечения функций </w:t>
      </w:r>
      <w:r w:rsidR="00046E91">
        <w:rPr>
          <w:sz w:val="26"/>
          <w:szCs w:val="26"/>
        </w:rPr>
        <w:t xml:space="preserve"> муниципальных</w:t>
      </w:r>
      <w:r w:rsidR="001058A8" w:rsidRPr="00D02B52">
        <w:rPr>
          <w:sz w:val="26"/>
          <w:szCs w:val="26"/>
        </w:rPr>
        <w:t xml:space="preserve"> органов,</w:t>
      </w:r>
      <w:r w:rsidR="001067C1" w:rsidRPr="00D02B52">
        <w:rPr>
          <w:sz w:val="26"/>
          <w:szCs w:val="26"/>
        </w:rPr>
        <w:t xml:space="preserve"> </w:t>
      </w:r>
      <w:r w:rsidR="001058A8" w:rsidRPr="00D02B52">
        <w:rPr>
          <w:sz w:val="26"/>
          <w:szCs w:val="26"/>
        </w:rPr>
        <w:t xml:space="preserve">применяемых при расчете нормативных затрат на приобретение средств подвижной связи и услуг подвижной связи, предусмотренных </w:t>
      </w:r>
      <w:hyperlink w:anchor="Par959" w:history="1">
        <w:r w:rsidR="001058A8" w:rsidRPr="00D02B52">
          <w:rPr>
            <w:sz w:val="26"/>
            <w:szCs w:val="26"/>
          </w:rPr>
          <w:t>приложением № 1</w:t>
        </w:r>
      </w:hyperlink>
      <w:r w:rsidR="00E74BF0" w:rsidRPr="00D02B52">
        <w:rPr>
          <w:sz w:val="26"/>
          <w:szCs w:val="26"/>
        </w:rPr>
        <w:t xml:space="preserve"> к </w:t>
      </w:r>
      <w:r w:rsidR="00AE36EC" w:rsidRPr="00D02B52">
        <w:rPr>
          <w:sz w:val="26"/>
          <w:szCs w:val="26"/>
        </w:rPr>
        <w:t xml:space="preserve"> настоящим </w:t>
      </w:r>
      <w:r w:rsidR="001067C1" w:rsidRPr="00D02B52">
        <w:rPr>
          <w:sz w:val="26"/>
          <w:szCs w:val="26"/>
        </w:rPr>
        <w:t>П</w:t>
      </w:r>
      <w:r w:rsidR="00E74BF0" w:rsidRPr="00D02B52">
        <w:rPr>
          <w:sz w:val="26"/>
          <w:szCs w:val="26"/>
        </w:rPr>
        <w:t>равилам</w:t>
      </w:r>
      <w:r w:rsidR="001058A8" w:rsidRPr="00D02B52">
        <w:rPr>
          <w:sz w:val="26"/>
          <w:szCs w:val="26"/>
        </w:rPr>
        <w:t xml:space="preserve"> (далее - нормативы затрат на приобретение средств связи);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304800" cy="247650"/>
            <wp:effectExtent l="19050" t="0" r="0" b="0"/>
            <wp:docPr id="23" name="Рисунок 9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03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ежемесячная цена услуги подвижной связи в расчете на 1 номер сотовой абонентской станции i-й должности в соответствии с нормативами </w:t>
      </w:r>
      <w:r w:rsidR="008C60F9">
        <w:rPr>
          <w:sz w:val="26"/>
          <w:szCs w:val="26"/>
        </w:rPr>
        <w:t>муниципальных</w:t>
      </w:r>
      <w:r w:rsidR="001058A8" w:rsidRPr="00D02B52">
        <w:rPr>
          <w:sz w:val="26"/>
          <w:szCs w:val="26"/>
        </w:rPr>
        <w:t xml:space="preserve"> органов,</w:t>
      </w:r>
      <w:r w:rsidR="001067C1" w:rsidRPr="00D02B52">
        <w:rPr>
          <w:sz w:val="26"/>
          <w:szCs w:val="26"/>
        </w:rPr>
        <w:t xml:space="preserve"> </w:t>
      </w:r>
      <w:r w:rsidR="001058A8" w:rsidRPr="00D02B52">
        <w:rPr>
          <w:sz w:val="26"/>
          <w:szCs w:val="26"/>
        </w:rPr>
        <w:t>определенными с учетом нормативов затрат на приобретение средств связи;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381000" cy="247650"/>
            <wp:effectExtent l="0" t="0" r="0" b="0"/>
            <wp:docPr id="24" name="Рисунок 9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02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количество месяцев предоставления услуги подвижной связи по i-й должности.</w:t>
      </w:r>
    </w:p>
    <w:p w:rsidR="001058A8" w:rsidRPr="00D02B52" w:rsidRDefault="001067C1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1.</w:t>
      </w:r>
      <w:r w:rsidR="001058A8" w:rsidRPr="00D02B52">
        <w:rPr>
          <w:sz w:val="26"/>
          <w:szCs w:val="26"/>
        </w:rPr>
        <w:t>4. Затраты на передачу данных с использованием информационно-телекоммуникационной сети «Интернет» (далее - сеть «Интернет») и услуги интернет-провайдеров для планшетных компьютеров (</w:t>
      </w:r>
      <w:r w:rsidR="00302384">
        <w:rPr>
          <w:noProof/>
          <w:position w:val="-8"/>
          <w:sz w:val="26"/>
          <w:szCs w:val="26"/>
        </w:rPr>
        <w:drawing>
          <wp:inline distT="0" distB="0" distL="0" distR="0">
            <wp:extent cx="247650" cy="247650"/>
            <wp:effectExtent l="0" t="0" r="0" b="0"/>
            <wp:docPr id="25" name="Рисунок 9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01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) определяются по формуле:</w:t>
      </w:r>
    </w:p>
    <w:p w:rsidR="001058A8" w:rsidRPr="00D02B52" w:rsidRDefault="00302384" w:rsidP="008609FE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position w:val="-28"/>
          <w:sz w:val="26"/>
          <w:szCs w:val="26"/>
        </w:rPr>
        <w:drawing>
          <wp:inline distT="0" distB="0" distL="0" distR="0">
            <wp:extent cx="1914525" cy="476250"/>
            <wp:effectExtent l="19050" t="0" r="0" b="0"/>
            <wp:docPr id="26" name="Рисунок 9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00"/>
                    <pic:cNvPicPr>
                      <a:picLocks noChangeAspect="1" noChangeArrowheads="1"/>
                    </pic:cNvPicPr>
                  </pic:nvPicPr>
                  <pic:blipFill>
                    <a:blip r:embed="rId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,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где: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333375" cy="247650"/>
            <wp:effectExtent l="0" t="0" r="0" b="0"/>
            <wp:docPr id="27" name="Рисунок 8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99"/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количество SIM-карт по i-й должности в соответствии с нормативами </w:t>
      </w:r>
      <w:r w:rsidR="00046E91">
        <w:rPr>
          <w:sz w:val="26"/>
          <w:szCs w:val="26"/>
        </w:rPr>
        <w:t>муниципальных</w:t>
      </w:r>
      <w:r w:rsidR="001058A8" w:rsidRPr="00D02B52">
        <w:rPr>
          <w:sz w:val="26"/>
          <w:szCs w:val="26"/>
        </w:rPr>
        <w:t xml:space="preserve"> органов;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295275" cy="247650"/>
            <wp:effectExtent l="19050" t="0" r="0" b="0"/>
            <wp:docPr id="28" name="Рисунок 8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98"/>
                    <pic:cNvPicPr>
                      <a:picLocks noChangeAspect="1" noChangeArrowheads="1"/>
                    </pic:cNvPicPr>
                  </pic:nvPicPr>
                  <pic:blipFill>
                    <a:blip r:embed="rId3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ежемесячная цена в расчете на 1 SIM-карту по i-й должности;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352425" cy="247650"/>
            <wp:effectExtent l="0" t="0" r="0" b="0"/>
            <wp:docPr id="29" name="Рисунок 8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97"/>
                    <pic:cNvPicPr>
                      <a:picLocks noChangeAspect="1" noChangeArrowheads="1"/>
                    </pic:cNvPicPr>
                  </pic:nvPicPr>
                  <pic:blipFill>
                    <a:blip r:embed="rId3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количество месяцев предоставления услуги передачи данных по i-й должности.</w:t>
      </w:r>
    </w:p>
    <w:p w:rsidR="001058A8" w:rsidRPr="00D02B52" w:rsidRDefault="006A373A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1.</w:t>
      </w:r>
      <w:r w:rsidR="001058A8" w:rsidRPr="00D02B52">
        <w:rPr>
          <w:sz w:val="26"/>
          <w:szCs w:val="26"/>
        </w:rPr>
        <w:t>5. Затраты на</w:t>
      </w:r>
      <w:r w:rsidRPr="00D02B52">
        <w:rPr>
          <w:sz w:val="26"/>
          <w:szCs w:val="26"/>
        </w:rPr>
        <w:t xml:space="preserve"> передачу данных с использованием</w:t>
      </w:r>
      <w:r w:rsidR="001058A8" w:rsidRPr="00D02B52">
        <w:rPr>
          <w:sz w:val="26"/>
          <w:szCs w:val="26"/>
        </w:rPr>
        <w:t xml:space="preserve"> сет</w:t>
      </w:r>
      <w:r w:rsidRPr="00D02B52">
        <w:rPr>
          <w:sz w:val="26"/>
          <w:szCs w:val="26"/>
        </w:rPr>
        <w:t>и</w:t>
      </w:r>
      <w:r w:rsidR="001058A8" w:rsidRPr="00D02B52">
        <w:rPr>
          <w:sz w:val="26"/>
          <w:szCs w:val="26"/>
        </w:rPr>
        <w:t xml:space="preserve"> «Интернет» и услуги интернет-провайдеров (</w:t>
      </w:r>
      <w:r w:rsidR="00302384">
        <w:rPr>
          <w:noProof/>
          <w:position w:val="-12"/>
          <w:sz w:val="26"/>
          <w:szCs w:val="26"/>
        </w:rPr>
        <w:drawing>
          <wp:inline distT="0" distB="0" distL="0" distR="0">
            <wp:extent cx="200025" cy="247650"/>
            <wp:effectExtent l="19050" t="0" r="0" b="0"/>
            <wp:docPr id="30" name="Рисунок 8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96"/>
                    <pic:cNvPicPr>
                      <a:picLocks noChangeAspect="1" noChangeArrowheads="1"/>
                    </pic:cNvPicPr>
                  </pic:nvPicPr>
                  <pic:blipFill>
                    <a:blip r:embed="rId3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) определяются по формуле:</w:t>
      </w:r>
    </w:p>
    <w:p w:rsidR="001058A8" w:rsidRPr="00D02B52" w:rsidRDefault="00302384" w:rsidP="008609FE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position w:val="-28"/>
          <w:sz w:val="26"/>
          <w:szCs w:val="26"/>
        </w:rPr>
        <w:drawing>
          <wp:inline distT="0" distB="0" distL="0" distR="0">
            <wp:extent cx="1714500" cy="476250"/>
            <wp:effectExtent l="19050" t="0" r="0" b="0"/>
            <wp:docPr id="31" name="Рисунок 8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95"/>
                    <pic:cNvPicPr>
                      <a:picLocks noChangeAspect="1" noChangeArrowheads="1"/>
                    </pic:cNvPicPr>
                  </pic:nvPicPr>
                  <pic:blipFill>
                    <a:blip r:embed="rId3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,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где: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285750" cy="247650"/>
            <wp:effectExtent l="0" t="0" r="0" b="0"/>
            <wp:docPr id="32" name="Рисунок 8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94"/>
                    <pic:cNvPicPr>
                      <a:picLocks noChangeAspect="1" noChangeArrowheads="1"/>
                    </pic:cNvPicPr>
                  </pic:nvPicPr>
                  <pic:blipFill>
                    <a:blip r:embed="rId4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количество каналов передачи данных</w:t>
      </w:r>
      <w:r w:rsidR="00AE36EC" w:rsidRPr="00D02B52">
        <w:rPr>
          <w:sz w:val="26"/>
          <w:szCs w:val="26"/>
        </w:rPr>
        <w:t xml:space="preserve"> с использованием</w:t>
      </w:r>
      <w:r w:rsidR="001058A8" w:rsidRPr="00D02B52">
        <w:rPr>
          <w:sz w:val="26"/>
          <w:szCs w:val="26"/>
        </w:rPr>
        <w:t xml:space="preserve"> сети «Интернет» с i-й пропускной способностью;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247650" cy="247650"/>
            <wp:effectExtent l="19050" t="0" r="0" b="0"/>
            <wp:docPr id="33" name="Рисунок 8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93"/>
                    <pic:cNvPicPr>
                      <a:picLocks noChangeAspect="1" noChangeArrowheads="1"/>
                    </pic:cNvPicPr>
                  </pic:nvPicPr>
                  <pic:blipFill>
                    <a:blip r:embed="rId4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месячная цена аренды канала передачи данных</w:t>
      </w:r>
      <w:r w:rsidR="00AE36EC" w:rsidRPr="00D02B52">
        <w:rPr>
          <w:sz w:val="26"/>
          <w:szCs w:val="26"/>
        </w:rPr>
        <w:t xml:space="preserve"> с использованием</w:t>
      </w:r>
      <w:r w:rsidR="001058A8" w:rsidRPr="00D02B52">
        <w:rPr>
          <w:sz w:val="26"/>
          <w:szCs w:val="26"/>
        </w:rPr>
        <w:t xml:space="preserve"> сети «Интернет» с i-й пропускной способностью;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295275" cy="247650"/>
            <wp:effectExtent l="0" t="0" r="0" b="0"/>
            <wp:docPr id="34" name="Рисунок 8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92"/>
                    <pic:cNvPicPr>
                      <a:picLocks noChangeAspect="1" noChangeArrowheads="1"/>
                    </pic:cNvPicPr>
                  </pic:nvPicPr>
                  <pic:blipFill>
                    <a:blip r:embed="rId4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количество месяцев аренды канала передачи данных</w:t>
      </w:r>
      <w:r w:rsidR="00AE36EC" w:rsidRPr="00D02B52">
        <w:rPr>
          <w:sz w:val="26"/>
          <w:szCs w:val="26"/>
        </w:rPr>
        <w:t xml:space="preserve"> с использованием</w:t>
      </w:r>
      <w:r w:rsidR="001058A8" w:rsidRPr="00D02B52">
        <w:rPr>
          <w:sz w:val="26"/>
          <w:szCs w:val="26"/>
        </w:rPr>
        <w:t xml:space="preserve"> сети «Интернет» с i-й пропускной способностью.</w:t>
      </w:r>
    </w:p>
    <w:p w:rsidR="001058A8" w:rsidRPr="00D02B52" w:rsidRDefault="00716A23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1.</w:t>
      </w:r>
      <w:r w:rsidR="001058A8" w:rsidRPr="00D02B52">
        <w:rPr>
          <w:sz w:val="26"/>
          <w:szCs w:val="26"/>
        </w:rPr>
        <w:t xml:space="preserve">6. Затраты на электросвязь, относящуюся к связи специального назначения, используемой на </w:t>
      </w:r>
      <w:r w:rsidR="00214F7D">
        <w:rPr>
          <w:sz w:val="26"/>
          <w:szCs w:val="26"/>
        </w:rPr>
        <w:t>муниципальном</w:t>
      </w:r>
      <w:r w:rsidR="001058A8" w:rsidRPr="00D02B52">
        <w:rPr>
          <w:sz w:val="26"/>
          <w:szCs w:val="26"/>
        </w:rPr>
        <w:t xml:space="preserve"> уровне (</w:t>
      </w:r>
      <w:r w:rsidR="00302384">
        <w:rPr>
          <w:noProof/>
          <w:position w:val="-14"/>
          <w:sz w:val="26"/>
          <w:szCs w:val="26"/>
        </w:rPr>
        <w:drawing>
          <wp:inline distT="0" distB="0" distL="0" distR="0">
            <wp:extent cx="295275" cy="257175"/>
            <wp:effectExtent l="19050" t="0" r="0" b="0"/>
            <wp:docPr id="35" name="Рисунок 8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91"/>
                    <pic:cNvPicPr>
                      <a:picLocks noChangeAspect="1" noChangeArrowheads="1"/>
                    </pic:cNvPicPr>
                  </pic:nvPicPr>
                  <pic:blipFill>
                    <a:blip r:embed="rId4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), определяются по формуле:</w:t>
      </w:r>
    </w:p>
    <w:p w:rsidR="001058A8" w:rsidRPr="00D02B52" w:rsidRDefault="00302384" w:rsidP="008609FE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position w:val="-14"/>
          <w:sz w:val="26"/>
          <w:szCs w:val="26"/>
        </w:rPr>
        <w:drawing>
          <wp:inline distT="0" distB="0" distL="0" distR="0">
            <wp:extent cx="1762125" cy="257175"/>
            <wp:effectExtent l="19050" t="0" r="0" b="0"/>
            <wp:docPr id="36" name="Рисунок 8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90"/>
                    <pic:cNvPicPr>
                      <a:picLocks noChangeAspect="1" noChangeArrowheads="1"/>
                    </pic:cNvPicPr>
                  </pic:nvPicPr>
                  <pic:blipFill>
                    <a:blip r:embed="rId4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,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где: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4"/>
          <w:sz w:val="26"/>
          <w:szCs w:val="26"/>
        </w:rPr>
        <w:drawing>
          <wp:inline distT="0" distB="0" distL="0" distR="0">
            <wp:extent cx="304800" cy="257175"/>
            <wp:effectExtent l="0" t="0" r="0" b="0"/>
            <wp:docPr id="37" name="Рисунок 8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89"/>
                    <pic:cNvPicPr>
                      <a:picLocks noChangeAspect="1" noChangeArrowheads="1"/>
                    </pic:cNvPicPr>
                  </pic:nvPicPr>
                  <pic:blipFill>
                    <a:blip r:embed="rId4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количество телефонных номеров электросвязи, относящейся к связи специального назначения, используемой на региональном уровне;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4"/>
          <w:sz w:val="26"/>
          <w:szCs w:val="26"/>
        </w:rPr>
        <w:drawing>
          <wp:inline distT="0" distB="0" distL="0" distR="0">
            <wp:extent cx="285750" cy="257175"/>
            <wp:effectExtent l="19050" t="0" r="0" b="0"/>
            <wp:docPr id="38" name="Рисунок 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88"/>
                    <pic:cNvPicPr>
                      <a:picLocks noChangeAspect="1" noChangeArrowheads="1"/>
                    </pic:cNvPicPr>
                  </pic:nvPicPr>
                  <pic:blipFill>
                    <a:blip r:embed="rId4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цена услуги электросвязи, относящейся к связи специального назначения, используемой на региональном уровне, в расчете на 1 телефонный номер, включая ежемесячную плату за организацию соответствующего количества линий связи сети связи специального назначения;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4"/>
          <w:sz w:val="26"/>
          <w:szCs w:val="26"/>
        </w:rPr>
        <w:drawing>
          <wp:inline distT="0" distB="0" distL="0" distR="0">
            <wp:extent cx="333375" cy="257175"/>
            <wp:effectExtent l="0" t="0" r="0" b="0"/>
            <wp:docPr id="39" name="Рисунок 8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87"/>
                    <pic:cNvPicPr>
                      <a:picLocks noChangeAspect="1" noChangeArrowheads="1"/>
                    </pic:cNvPicPr>
                  </pic:nvPicPr>
                  <pic:blipFill>
                    <a:blip r:embed="rId4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количество месяцев предоставления услуги.</w:t>
      </w:r>
    </w:p>
    <w:p w:rsidR="001058A8" w:rsidRPr="00D02B52" w:rsidRDefault="0062531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1.7</w:t>
      </w:r>
      <w:r w:rsidR="001058A8" w:rsidRPr="00D02B52">
        <w:rPr>
          <w:sz w:val="26"/>
          <w:szCs w:val="26"/>
        </w:rPr>
        <w:t>. Затраты на оплату услуг по предоставлению цифровых потоков для коммутируемых телефонных соединений (</w:t>
      </w:r>
      <w:r w:rsidR="00302384">
        <w:rPr>
          <w:noProof/>
          <w:position w:val="-12"/>
          <w:sz w:val="26"/>
          <w:szCs w:val="26"/>
        </w:rPr>
        <w:drawing>
          <wp:inline distT="0" distB="0" distL="0" distR="0">
            <wp:extent cx="247650" cy="247650"/>
            <wp:effectExtent l="19050" t="0" r="0" b="0"/>
            <wp:docPr id="40" name="Рисунок 8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82"/>
                    <pic:cNvPicPr>
                      <a:picLocks noChangeAspect="1" noChangeArrowheads="1"/>
                    </pic:cNvPicPr>
                  </pic:nvPicPr>
                  <pic:blipFill>
                    <a:blip r:embed="rId4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) определяются по формуле: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</w:p>
    <w:p w:rsidR="001058A8" w:rsidRPr="00D02B52" w:rsidRDefault="00302384" w:rsidP="008609FE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position w:val="-28"/>
          <w:sz w:val="26"/>
          <w:szCs w:val="26"/>
        </w:rPr>
        <w:lastRenderedPageBreak/>
        <w:drawing>
          <wp:inline distT="0" distB="0" distL="0" distR="0">
            <wp:extent cx="1914525" cy="476250"/>
            <wp:effectExtent l="19050" t="0" r="0" b="0"/>
            <wp:docPr id="41" name="Рисунок 8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81"/>
                    <pic:cNvPicPr>
                      <a:picLocks noChangeAspect="1" noChangeArrowheads="1"/>
                    </pic:cNvPicPr>
                  </pic:nvPicPr>
                  <pic:blipFill>
                    <a:blip r:embed="rId4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,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где: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333375" cy="247650"/>
            <wp:effectExtent l="0" t="0" r="0" b="0"/>
            <wp:docPr id="42" name="Рисунок 8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80"/>
                    <pic:cNvPicPr>
                      <a:picLocks noChangeAspect="1" noChangeArrowheads="1"/>
                    </pic:cNvPicPr>
                  </pic:nvPicPr>
                  <pic:blipFill>
                    <a:blip r:embed="rId5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количество организованных цифровых потоков с i-й абонентской платой;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295275" cy="247650"/>
            <wp:effectExtent l="19050" t="0" r="0" b="0"/>
            <wp:docPr id="43" name="Рисунок 8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79"/>
                    <pic:cNvPicPr>
                      <a:picLocks noChangeAspect="1" noChangeArrowheads="1"/>
                    </pic:cNvPicPr>
                  </pic:nvPicPr>
                  <pic:blipFill>
                    <a:blip r:embed="rId5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ежемесячная i-я абонентская плата за цифровой поток;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352425" cy="247650"/>
            <wp:effectExtent l="0" t="0" r="0" b="0"/>
            <wp:docPr id="44" name="Рисунок 8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78"/>
                    <pic:cNvPicPr>
                      <a:picLocks noChangeAspect="1" noChangeArrowheads="1"/>
                    </pic:cNvPicPr>
                  </pic:nvPicPr>
                  <pic:blipFill>
                    <a:blip r:embed="rId5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количество месяцев предоставления услуги с i-й абонентской платой.</w:t>
      </w:r>
    </w:p>
    <w:p w:rsidR="001058A8" w:rsidRPr="00D02B52" w:rsidRDefault="0062531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1.8</w:t>
      </w:r>
      <w:r w:rsidR="001058A8" w:rsidRPr="00D02B52">
        <w:rPr>
          <w:sz w:val="26"/>
          <w:szCs w:val="26"/>
        </w:rPr>
        <w:t>. Затраты на оплату иных услуг связи в сфере информационно-коммуникационных технологий (</w:t>
      </w:r>
      <w:r w:rsidR="00302384">
        <w:rPr>
          <w:noProof/>
          <w:position w:val="-14"/>
          <w:sz w:val="26"/>
          <w:szCs w:val="26"/>
        </w:rPr>
        <w:drawing>
          <wp:inline distT="0" distB="0" distL="0" distR="0">
            <wp:extent cx="247650" cy="257175"/>
            <wp:effectExtent l="19050" t="0" r="0" b="0"/>
            <wp:docPr id="45" name="Рисунок 8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77"/>
                    <pic:cNvPicPr>
                      <a:picLocks noChangeAspect="1" noChangeArrowheads="1"/>
                    </pic:cNvPicPr>
                  </pic:nvPicPr>
                  <pic:blipFill>
                    <a:blip r:embed="rId5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) определяются по формуле:</w:t>
      </w:r>
    </w:p>
    <w:p w:rsidR="001058A8" w:rsidRPr="00D02B52" w:rsidRDefault="00302384" w:rsidP="008609FE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position w:val="-28"/>
          <w:sz w:val="26"/>
          <w:szCs w:val="26"/>
        </w:rPr>
        <w:drawing>
          <wp:inline distT="0" distB="0" distL="0" distR="0">
            <wp:extent cx="895350" cy="476250"/>
            <wp:effectExtent l="0" t="0" r="0" b="0"/>
            <wp:docPr id="46" name="Рисунок 8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76"/>
                    <pic:cNvPicPr>
                      <a:picLocks noChangeAspect="1" noChangeArrowheads="1"/>
                    </pic:cNvPicPr>
                  </pic:nvPicPr>
                  <pic:blipFill>
                    <a:blip r:embed="rId5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,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 xml:space="preserve">где </w:t>
      </w:r>
      <w:r w:rsidR="00302384">
        <w:rPr>
          <w:noProof/>
          <w:position w:val="-14"/>
          <w:sz w:val="26"/>
          <w:szCs w:val="26"/>
        </w:rPr>
        <w:drawing>
          <wp:inline distT="0" distB="0" distL="0" distR="0">
            <wp:extent cx="304800" cy="257175"/>
            <wp:effectExtent l="19050" t="0" r="0" b="0"/>
            <wp:docPr id="47" name="Рисунок 8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75"/>
                    <pic:cNvPicPr>
                      <a:picLocks noChangeAspect="1" noChangeArrowheads="1"/>
                    </pic:cNvPicPr>
                  </pic:nvPicPr>
                  <pic:blipFill>
                    <a:blip r:embed="rId5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2B52">
        <w:rPr>
          <w:sz w:val="26"/>
          <w:szCs w:val="26"/>
        </w:rPr>
        <w:t xml:space="preserve"> - цена по i-й иной услуге связи, определяемая по фактическим данным отчетного финансового года.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</w:p>
    <w:p w:rsidR="001058A8" w:rsidRPr="00D02B52" w:rsidRDefault="001058A8" w:rsidP="00625318">
      <w:pPr>
        <w:pStyle w:val="ab"/>
        <w:widowControl w:val="0"/>
        <w:numPr>
          <w:ilvl w:val="0"/>
          <w:numId w:val="14"/>
        </w:numPr>
        <w:autoSpaceDE w:val="0"/>
        <w:autoSpaceDN w:val="0"/>
        <w:adjustRightInd w:val="0"/>
        <w:jc w:val="center"/>
        <w:outlineLvl w:val="3"/>
        <w:rPr>
          <w:sz w:val="26"/>
          <w:szCs w:val="26"/>
        </w:rPr>
      </w:pPr>
      <w:bookmarkStart w:id="4" w:name="Par174"/>
      <w:bookmarkEnd w:id="4"/>
      <w:r w:rsidRPr="00D02B52">
        <w:rPr>
          <w:sz w:val="26"/>
          <w:szCs w:val="26"/>
        </w:rPr>
        <w:t>Затраты на содержание имущества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</w:p>
    <w:p w:rsidR="001058A8" w:rsidRPr="00D02B52" w:rsidRDefault="0062531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 xml:space="preserve">2.1. </w:t>
      </w:r>
      <w:r w:rsidR="001058A8" w:rsidRPr="00D02B52">
        <w:rPr>
          <w:sz w:val="26"/>
          <w:szCs w:val="26"/>
        </w:rPr>
        <w:t xml:space="preserve">При определении затрат на техническое обслуживание и регламентно-профилактический ремонт, указанный в </w:t>
      </w:r>
      <w:hyperlink w:anchor="Par177" w:history="1">
        <w:r w:rsidR="001058A8" w:rsidRPr="00D02B52">
          <w:rPr>
            <w:sz w:val="26"/>
            <w:szCs w:val="26"/>
          </w:rPr>
          <w:t xml:space="preserve">пунктах </w:t>
        </w:r>
        <w:r w:rsidRPr="00D02B52">
          <w:rPr>
            <w:sz w:val="26"/>
            <w:szCs w:val="26"/>
          </w:rPr>
          <w:t>2.</w:t>
        </w:r>
      </w:hyperlink>
      <w:r w:rsidRPr="00D02B52">
        <w:rPr>
          <w:sz w:val="26"/>
          <w:szCs w:val="26"/>
        </w:rPr>
        <w:t>2</w:t>
      </w:r>
      <w:r w:rsidR="001058A8" w:rsidRPr="00D02B52">
        <w:rPr>
          <w:sz w:val="26"/>
          <w:szCs w:val="26"/>
        </w:rPr>
        <w:t xml:space="preserve"> </w:t>
      </w:r>
      <w:r w:rsidRPr="00D02B52">
        <w:rPr>
          <w:sz w:val="26"/>
          <w:szCs w:val="26"/>
        </w:rPr>
        <w:t>–</w:t>
      </w:r>
      <w:r w:rsidR="001058A8" w:rsidRPr="00D02B52">
        <w:rPr>
          <w:sz w:val="26"/>
          <w:szCs w:val="26"/>
        </w:rPr>
        <w:t xml:space="preserve"> </w:t>
      </w:r>
      <w:r w:rsidRPr="00D02B52">
        <w:rPr>
          <w:sz w:val="26"/>
          <w:szCs w:val="26"/>
        </w:rPr>
        <w:t>2.7</w:t>
      </w:r>
      <w:r w:rsidR="001058A8" w:rsidRPr="00D02B52">
        <w:rPr>
          <w:sz w:val="26"/>
          <w:szCs w:val="26"/>
        </w:rPr>
        <w:t xml:space="preserve"> </w:t>
      </w:r>
      <w:r w:rsidR="00AE36EC" w:rsidRPr="00D02B52">
        <w:rPr>
          <w:sz w:val="26"/>
          <w:szCs w:val="26"/>
        </w:rPr>
        <w:t xml:space="preserve">настоящих </w:t>
      </w:r>
      <w:r w:rsidR="001058A8" w:rsidRPr="00D02B52">
        <w:rPr>
          <w:sz w:val="26"/>
          <w:szCs w:val="26"/>
        </w:rPr>
        <w:t>Правил, применяется перечень работ по техническому обслуживанию и регламентно-профилактическому ремонту и нормативным трудозатратам на их выполнение, установленный в эксплуатационной документации или утвержденном регламенте выполнения таких работ.</w:t>
      </w:r>
    </w:p>
    <w:p w:rsidR="001058A8" w:rsidRPr="00D02B52" w:rsidRDefault="0062531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bookmarkStart w:id="5" w:name="Par177"/>
      <w:bookmarkEnd w:id="5"/>
      <w:r w:rsidRPr="00D02B52">
        <w:rPr>
          <w:sz w:val="26"/>
          <w:szCs w:val="26"/>
        </w:rPr>
        <w:t>2</w:t>
      </w:r>
      <w:r w:rsidR="001058A8" w:rsidRPr="00D02B52">
        <w:rPr>
          <w:sz w:val="26"/>
          <w:szCs w:val="26"/>
        </w:rPr>
        <w:t>.</w:t>
      </w:r>
      <w:r w:rsidRPr="00D02B52">
        <w:rPr>
          <w:sz w:val="26"/>
          <w:szCs w:val="26"/>
        </w:rPr>
        <w:t>2.</w:t>
      </w:r>
      <w:r w:rsidR="001058A8" w:rsidRPr="00D02B52">
        <w:rPr>
          <w:sz w:val="26"/>
          <w:szCs w:val="26"/>
        </w:rPr>
        <w:t xml:space="preserve"> Затраты на техническое обслуживание и регламентно-профилактический ремонт вычислительной техники (</w:t>
      </w:r>
      <w:r w:rsidR="00302384">
        <w:rPr>
          <w:noProof/>
          <w:position w:val="-14"/>
          <w:sz w:val="26"/>
          <w:szCs w:val="26"/>
        </w:rPr>
        <w:drawing>
          <wp:inline distT="0" distB="0" distL="0" distR="0">
            <wp:extent cx="285750" cy="257175"/>
            <wp:effectExtent l="19050" t="0" r="0" b="0"/>
            <wp:docPr id="48" name="Рисунок 8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74"/>
                    <pic:cNvPicPr>
                      <a:picLocks noChangeAspect="1" noChangeArrowheads="1"/>
                    </pic:cNvPicPr>
                  </pic:nvPicPr>
                  <pic:blipFill>
                    <a:blip r:embed="rId5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) определяются по формуле:</w:t>
      </w:r>
    </w:p>
    <w:p w:rsidR="001058A8" w:rsidRPr="00D02B52" w:rsidRDefault="00302384" w:rsidP="008609FE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position w:val="-28"/>
          <w:sz w:val="26"/>
          <w:szCs w:val="26"/>
        </w:rPr>
        <w:drawing>
          <wp:inline distT="0" distB="0" distL="0" distR="0">
            <wp:extent cx="1495425" cy="476250"/>
            <wp:effectExtent l="0" t="0" r="0" b="0"/>
            <wp:docPr id="49" name="Рисунок 8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73"/>
                    <pic:cNvPicPr>
                      <a:picLocks noChangeAspect="1" noChangeArrowheads="1"/>
                    </pic:cNvPicPr>
                  </pic:nvPicPr>
                  <pic:blipFill>
                    <a:blip r:embed="rId5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,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где: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4"/>
          <w:sz w:val="26"/>
          <w:szCs w:val="26"/>
        </w:rPr>
        <w:drawing>
          <wp:inline distT="0" distB="0" distL="0" distR="0">
            <wp:extent cx="352425" cy="257175"/>
            <wp:effectExtent l="0" t="0" r="0" b="0"/>
            <wp:docPr id="50" name="Рисунок 8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72"/>
                    <pic:cNvPicPr>
                      <a:picLocks noChangeAspect="1" noChangeArrowheads="1"/>
                    </pic:cNvPicPr>
                  </pic:nvPicPr>
                  <pic:blipFill>
                    <a:blip r:embed="rId5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фактическое количество i-х рабочих станций, но не более предельного количества i-х рабочих станций;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4"/>
          <w:sz w:val="26"/>
          <w:szCs w:val="26"/>
        </w:rPr>
        <w:drawing>
          <wp:inline distT="0" distB="0" distL="0" distR="0">
            <wp:extent cx="304800" cy="257175"/>
            <wp:effectExtent l="19050" t="0" r="0" b="0"/>
            <wp:docPr id="51" name="Рисунок 8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71"/>
                    <pic:cNvPicPr>
                      <a:picLocks noChangeAspect="1" noChangeArrowheads="1"/>
                    </pic:cNvPicPr>
                  </pic:nvPicPr>
                  <pic:blipFill>
                    <a:blip r:embed="rId5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цена технического обслуживания и регламентно-профилактического ремонта в расчете на 1 i-ю рабочую станцию в год.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Предельное количество i-х рабочих станций (</w:t>
      </w:r>
      <w:r w:rsidR="00302384">
        <w:rPr>
          <w:noProof/>
          <w:position w:val="-14"/>
          <w:sz w:val="26"/>
          <w:szCs w:val="26"/>
        </w:rPr>
        <w:drawing>
          <wp:inline distT="0" distB="0" distL="0" distR="0">
            <wp:extent cx="666750" cy="257175"/>
            <wp:effectExtent l="0" t="0" r="0" b="0"/>
            <wp:docPr id="52" name="Рисунок 8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70"/>
                    <pic:cNvPicPr>
                      <a:picLocks noChangeAspect="1" noChangeArrowheads="1"/>
                    </pic:cNvPicPr>
                  </pic:nvPicPr>
                  <pic:blipFill>
                    <a:blip r:embed="rId6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2B52">
        <w:rPr>
          <w:sz w:val="26"/>
          <w:szCs w:val="26"/>
        </w:rPr>
        <w:t>) определяется с округлением до целого по формуле:</w:t>
      </w:r>
    </w:p>
    <w:p w:rsidR="001058A8" w:rsidRPr="00D02B52" w:rsidRDefault="00302384" w:rsidP="008609FE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position w:val="-14"/>
          <w:sz w:val="26"/>
          <w:szCs w:val="26"/>
        </w:rPr>
        <w:drawing>
          <wp:inline distT="0" distB="0" distL="0" distR="0">
            <wp:extent cx="1533525" cy="257175"/>
            <wp:effectExtent l="0" t="0" r="9525" b="0"/>
            <wp:docPr id="53" name="Рисунок 8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69"/>
                    <pic:cNvPicPr>
                      <a:picLocks noChangeAspect="1" noChangeArrowheads="1"/>
                    </pic:cNvPicPr>
                  </pic:nvPicPr>
                  <pic:blipFill>
                    <a:blip r:embed="rId6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,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 xml:space="preserve">где </w:t>
      </w:r>
      <w:r w:rsidR="00302384">
        <w:rPr>
          <w:noProof/>
          <w:position w:val="-12"/>
          <w:sz w:val="26"/>
          <w:szCs w:val="26"/>
        </w:rPr>
        <w:drawing>
          <wp:inline distT="0" distB="0" distL="0" distR="0">
            <wp:extent cx="285750" cy="247650"/>
            <wp:effectExtent l="19050" t="0" r="0" b="0"/>
            <wp:docPr id="54" name="Рисунок 8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68"/>
                    <pic:cNvPicPr>
                      <a:picLocks noChangeAspect="1" noChangeArrowheads="1"/>
                    </pic:cNvPicPr>
                  </pic:nvPicPr>
                  <pic:blipFill>
                    <a:blip r:embed="rId6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2B52">
        <w:rPr>
          <w:sz w:val="26"/>
          <w:szCs w:val="26"/>
        </w:rPr>
        <w:t xml:space="preserve"> - расчетная численность основных работников, определяемая в соответствии с </w:t>
      </w:r>
      <w:hyperlink r:id="rId63" w:history="1">
        <w:r w:rsidRPr="00D02B52">
          <w:rPr>
            <w:sz w:val="26"/>
            <w:szCs w:val="26"/>
          </w:rPr>
          <w:t xml:space="preserve">пунктами </w:t>
        </w:r>
      </w:hyperlink>
      <w:r w:rsidR="00A502A7" w:rsidRPr="00D02B52">
        <w:rPr>
          <w:sz w:val="26"/>
          <w:szCs w:val="26"/>
        </w:rPr>
        <w:t>17</w:t>
      </w:r>
      <w:r w:rsidRPr="00D02B52">
        <w:rPr>
          <w:sz w:val="26"/>
          <w:szCs w:val="26"/>
        </w:rPr>
        <w:t xml:space="preserve"> - </w:t>
      </w:r>
      <w:r w:rsidR="00A502A7" w:rsidRPr="00D02B52">
        <w:rPr>
          <w:sz w:val="26"/>
          <w:szCs w:val="26"/>
        </w:rPr>
        <w:t>22</w:t>
      </w:r>
      <w:r w:rsidRPr="00D02B52">
        <w:rPr>
          <w:sz w:val="26"/>
          <w:szCs w:val="26"/>
        </w:rPr>
        <w:t xml:space="preserve"> общих требований к определению нормативных затрат на обеспечение функций государственных органов, органов управления государственными внебюджетными фондами и муниципальных органов, утвержденных постановлением Правительства Российской Федерации от 13 октября 2014 г</w:t>
      </w:r>
      <w:r w:rsidR="00E74BF0" w:rsidRPr="00D02B52">
        <w:rPr>
          <w:sz w:val="26"/>
          <w:szCs w:val="26"/>
        </w:rPr>
        <w:t>ода</w:t>
      </w:r>
      <w:r w:rsidR="00625318" w:rsidRPr="00D02B52">
        <w:rPr>
          <w:sz w:val="26"/>
          <w:szCs w:val="26"/>
        </w:rPr>
        <w:t xml:space="preserve"> № 1047</w:t>
      </w:r>
      <w:r w:rsidRPr="00D02B52">
        <w:rPr>
          <w:sz w:val="26"/>
          <w:szCs w:val="26"/>
        </w:rPr>
        <w:t xml:space="preserve"> (далее - общие требования к определению нормативных затрат).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2</w:t>
      </w:r>
      <w:r w:rsidR="00625318" w:rsidRPr="00D02B52">
        <w:rPr>
          <w:sz w:val="26"/>
          <w:szCs w:val="26"/>
        </w:rPr>
        <w:t>.3.</w:t>
      </w:r>
      <w:r w:rsidRPr="00D02B52">
        <w:rPr>
          <w:sz w:val="26"/>
          <w:szCs w:val="26"/>
        </w:rPr>
        <w:t xml:space="preserve"> Затраты на техническое обслуживание и регламентно-профилактический ремонт оборудования по обеспечению безопасности информации (</w:t>
      </w:r>
      <w:r w:rsidR="00302384">
        <w:rPr>
          <w:noProof/>
          <w:position w:val="-12"/>
          <w:sz w:val="26"/>
          <w:szCs w:val="26"/>
        </w:rPr>
        <w:drawing>
          <wp:inline distT="0" distB="0" distL="0" distR="0">
            <wp:extent cx="295275" cy="247650"/>
            <wp:effectExtent l="19050" t="0" r="0" b="0"/>
            <wp:docPr id="55" name="Рисунок 8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67"/>
                    <pic:cNvPicPr>
                      <a:picLocks noChangeAspect="1" noChangeArrowheads="1"/>
                    </pic:cNvPicPr>
                  </pic:nvPicPr>
                  <pic:blipFill>
                    <a:blip r:embed="rId6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2B52">
        <w:rPr>
          <w:sz w:val="26"/>
          <w:szCs w:val="26"/>
        </w:rPr>
        <w:t>) определяются по формуле: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1058A8" w:rsidRPr="00D02B52" w:rsidRDefault="00302384" w:rsidP="008609FE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position w:val="-28"/>
          <w:sz w:val="26"/>
          <w:szCs w:val="26"/>
        </w:rPr>
        <w:lastRenderedPageBreak/>
        <w:drawing>
          <wp:inline distT="0" distB="0" distL="0" distR="0">
            <wp:extent cx="1495425" cy="476250"/>
            <wp:effectExtent l="0" t="0" r="0" b="0"/>
            <wp:docPr id="56" name="Рисунок 8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66"/>
                    <pic:cNvPicPr>
                      <a:picLocks noChangeAspect="1" noChangeArrowheads="1"/>
                    </pic:cNvPicPr>
                  </pic:nvPicPr>
                  <pic:blipFill>
                    <a:blip r:embed="rId6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,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где: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381000" cy="247650"/>
            <wp:effectExtent l="0" t="0" r="0" b="0"/>
            <wp:docPr id="57" name="Рисунок 8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65"/>
                    <pic:cNvPicPr>
                      <a:picLocks noChangeAspect="1" noChangeArrowheads="1"/>
                    </pic:cNvPicPr>
                  </pic:nvPicPr>
                  <pic:blipFill>
                    <a:blip r:embed="rId6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количество единиц i-го оборудования по обеспечению безопасности информации;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333375" cy="247650"/>
            <wp:effectExtent l="19050" t="0" r="0" b="0"/>
            <wp:docPr id="58" name="Рисунок 8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64"/>
                    <pic:cNvPicPr>
                      <a:picLocks noChangeAspect="1" noChangeArrowheads="1"/>
                    </pic:cNvPicPr>
                  </pic:nvPicPr>
                  <pic:blipFill>
                    <a:blip r:embed="rId6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цена технического обслуживания и регламентно-профилактического ремонта 1 единицы i-го оборудования в год.</w:t>
      </w:r>
    </w:p>
    <w:p w:rsidR="001058A8" w:rsidRPr="00D02B52" w:rsidRDefault="0062531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2</w:t>
      </w:r>
      <w:r w:rsidR="001058A8" w:rsidRPr="00D02B52">
        <w:rPr>
          <w:sz w:val="26"/>
          <w:szCs w:val="26"/>
        </w:rPr>
        <w:t>.</w:t>
      </w:r>
      <w:r w:rsidRPr="00D02B52">
        <w:rPr>
          <w:sz w:val="26"/>
          <w:szCs w:val="26"/>
        </w:rPr>
        <w:t>4.</w:t>
      </w:r>
      <w:r w:rsidR="001058A8" w:rsidRPr="00D02B52">
        <w:rPr>
          <w:sz w:val="26"/>
          <w:szCs w:val="26"/>
        </w:rPr>
        <w:t xml:space="preserve"> Затраты на техническое обслуживание и регламентно-профилактический ремонт системы телефонной связи (автоматизированных телефонных станций) (</w:t>
      </w:r>
      <w:r w:rsidR="00302384">
        <w:rPr>
          <w:noProof/>
          <w:position w:val="-12"/>
          <w:sz w:val="26"/>
          <w:szCs w:val="26"/>
        </w:rPr>
        <w:drawing>
          <wp:inline distT="0" distB="0" distL="0" distR="0">
            <wp:extent cx="257175" cy="247650"/>
            <wp:effectExtent l="19050" t="0" r="0" b="0"/>
            <wp:docPr id="59" name="Рисунок 8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63"/>
                    <pic:cNvPicPr>
                      <a:picLocks noChangeAspect="1" noChangeArrowheads="1"/>
                    </pic:cNvPicPr>
                  </pic:nvPicPr>
                  <pic:blipFill>
                    <a:blip r:embed="rId6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) определяются по формуле:</w:t>
      </w:r>
    </w:p>
    <w:p w:rsidR="001058A8" w:rsidRPr="00D02B52" w:rsidRDefault="00302384" w:rsidP="008609FE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position w:val="-28"/>
          <w:sz w:val="26"/>
          <w:szCs w:val="26"/>
        </w:rPr>
        <w:drawing>
          <wp:inline distT="0" distB="0" distL="0" distR="0">
            <wp:extent cx="1466850" cy="476250"/>
            <wp:effectExtent l="0" t="0" r="0" b="0"/>
            <wp:docPr id="60" name="Рисунок 8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62"/>
                    <pic:cNvPicPr>
                      <a:picLocks noChangeAspect="1" noChangeArrowheads="1"/>
                    </pic:cNvPicPr>
                  </pic:nvPicPr>
                  <pic:blipFill>
                    <a:blip r:embed="rId6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,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где: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352425" cy="247650"/>
            <wp:effectExtent l="0" t="0" r="0" b="0"/>
            <wp:docPr id="61" name="Рисунок 8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61"/>
                    <pic:cNvPicPr>
                      <a:picLocks noChangeAspect="1" noChangeArrowheads="1"/>
                    </pic:cNvPicPr>
                  </pic:nvPicPr>
                  <pic:blipFill>
                    <a:blip r:embed="rId7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количество автоматизированных телефонных станций i-го вида;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304800" cy="247650"/>
            <wp:effectExtent l="19050" t="0" r="0" b="0"/>
            <wp:docPr id="62" name="Рисунок 8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60"/>
                    <pic:cNvPicPr>
                      <a:picLocks noChangeAspect="1" noChangeArrowheads="1"/>
                    </pic:cNvPicPr>
                  </pic:nvPicPr>
                  <pic:blipFill>
                    <a:blip r:embed="rId7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цена технического обслуживания и регламентно-профилактического ремонта 1 автоматизированной телефонной станции i-го вида в год.</w:t>
      </w:r>
    </w:p>
    <w:p w:rsidR="001058A8" w:rsidRPr="00D02B52" w:rsidRDefault="00625318" w:rsidP="008609FE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2</w:t>
      </w:r>
      <w:r w:rsidR="001058A8" w:rsidRPr="00D02B52">
        <w:rPr>
          <w:sz w:val="26"/>
          <w:szCs w:val="26"/>
        </w:rPr>
        <w:t>.</w:t>
      </w:r>
      <w:r w:rsidRPr="00D02B52">
        <w:rPr>
          <w:sz w:val="26"/>
          <w:szCs w:val="26"/>
        </w:rPr>
        <w:t>5.</w:t>
      </w:r>
      <w:r w:rsidR="001058A8" w:rsidRPr="00D02B52">
        <w:rPr>
          <w:sz w:val="26"/>
          <w:szCs w:val="26"/>
        </w:rPr>
        <w:t xml:space="preserve"> Затраты на техническое обслуживание и регламентно-профилактический ремонт локальных вычислительных сетей (</w:t>
      </w:r>
      <w:r w:rsidR="00302384">
        <w:rPr>
          <w:noProof/>
          <w:position w:val="-12"/>
          <w:sz w:val="26"/>
          <w:szCs w:val="26"/>
        </w:rPr>
        <w:drawing>
          <wp:inline distT="0" distB="0" distL="0" distR="0">
            <wp:extent cx="285750" cy="247650"/>
            <wp:effectExtent l="19050" t="0" r="0" b="0"/>
            <wp:docPr id="63" name="Рисунок 8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59"/>
                    <pic:cNvPicPr>
                      <a:picLocks noChangeAspect="1" noChangeArrowheads="1"/>
                    </pic:cNvPicPr>
                  </pic:nvPicPr>
                  <pic:blipFill>
                    <a:blip r:embed="rId7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) определяются по формуле:</w:t>
      </w:r>
    </w:p>
    <w:p w:rsidR="001058A8" w:rsidRPr="00D02B52" w:rsidRDefault="00302384" w:rsidP="008609FE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position w:val="-28"/>
          <w:sz w:val="26"/>
          <w:szCs w:val="26"/>
        </w:rPr>
        <w:drawing>
          <wp:inline distT="0" distB="0" distL="0" distR="0">
            <wp:extent cx="1495425" cy="476250"/>
            <wp:effectExtent l="0" t="0" r="0" b="0"/>
            <wp:docPr id="64" name="Рисунок 8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58"/>
                    <pic:cNvPicPr>
                      <a:picLocks noChangeAspect="1" noChangeArrowheads="1"/>
                    </pic:cNvPicPr>
                  </pic:nvPicPr>
                  <pic:blipFill>
                    <a:blip r:embed="rId7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,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352425" cy="247650"/>
            <wp:effectExtent l="0" t="0" r="0" b="0"/>
            <wp:docPr id="65" name="Рисунок 8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57"/>
                    <pic:cNvPicPr>
                      <a:picLocks noChangeAspect="1" noChangeArrowheads="1"/>
                    </pic:cNvPicPr>
                  </pic:nvPicPr>
                  <pic:blipFill>
                    <a:blip r:embed="rId7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количество устройств локальных вычислительных сетей i-го вида;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304800" cy="247650"/>
            <wp:effectExtent l="19050" t="0" r="0" b="0"/>
            <wp:docPr id="66" name="Рисунок 8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56"/>
                    <pic:cNvPicPr>
                      <a:picLocks noChangeAspect="1" noChangeArrowheads="1"/>
                    </pic:cNvPicPr>
                  </pic:nvPicPr>
                  <pic:blipFill>
                    <a:blip r:embed="rId7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цена технического обслуживания и регламентно-профилактического ремонта 1 устройства локальных вычислительных сетей i-го вида в год.</w:t>
      </w:r>
    </w:p>
    <w:p w:rsidR="001058A8" w:rsidRPr="00D02B52" w:rsidRDefault="00625318" w:rsidP="008609FE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2</w:t>
      </w:r>
      <w:r w:rsidR="001058A8" w:rsidRPr="00D02B52">
        <w:rPr>
          <w:sz w:val="26"/>
          <w:szCs w:val="26"/>
        </w:rPr>
        <w:t>.</w:t>
      </w:r>
      <w:r w:rsidRPr="00D02B52">
        <w:rPr>
          <w:sz w:val="26"/>
          <w:szCs w:val="26"/>
        </w:rPr>
        <w:t>6.</w:t>
      </w:r>
      <w:r w:rsidR="001058A8" w:rsidRPr="00D02B52">
        <w:rPr>
          <w:sz w:val="26"/>
          <w:szCs w:val="26"/>
        </w:rPr>
        <w:t xml:space="preserve"> Затраты на техническое обслуживание и регламентно-профилактический ремонт систем бесперебойного питания (</w:t>
      </w:r>
      <w:r w:rsidR="00302384">
        <w:rPr>
          <w:noProof/>
          <w:position w:val="-12"/>
          <w:sz w:val="26"/>
          <w:szCs w:val="26"/>
        </w:rPr>
        <w:drawing>
          <wp:inline distT="0" distB="0" distL="0" distR="0">
            <wp:extent cx="295275" cy="247650"/>
            <wp:effectExtent l="19050" t="0" r="0" b="0"/>
            <wp:docPr id="67" name="Рисунок 8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55"/>
                    <pic:cNvPicPr>
                      <a:picLocks noChangeAspect="1" noChangeArrowheads="1"/>
                    </pic:cNvPicPr>
                  </pic:nvPicPr>
                  <pic:blipFill>
                    <a:blip r:embed="rId7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) определяются по формуле:</w:t>
      </w:r>
    </w:p>
    <w:p w:rsidR="001058A8" w:rsidRPr="00D02B52" w:rsidRDefault="00302384" w:rsidP="008609FE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position w:val="-28"/>
          <w:sz w:val="26"/>
          <w:szCs w:val="26"/>
        </w:rPr>
        <w:drawing>
          <wp:inline distT="0" distB="0" distL="0" distR="0">
            <wp:extent cx="1495425" cy="476250"/>
            <wp:effectExtent l="0" t="0" r="0" b="0"/>
            <wp:docPr id="68" name="Рисунок 8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54"/>
                    <pic:cNvPicPr>
                      <a:picLocks noChangeAspect="1" noChangeArrowheads="1"/>
                    </pic:cNvPicPr>
                  </pic:nvPicPr>
                  <pic:blipFill>
                    <a:blip r:embed="rId7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,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где: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381000" cy="247650"/>
            <wp:effectExtent l="0" t="0" r="0" b="0"/>
            <wp:docPr id="69" name="Рисунок 8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53"/>
                    <pic:cNvPicPr>
                      <a:picLocks noChangeAspect="1" noChangeArrowheads="1"/>
                    </pic:cNvPicPr>
                  </pic:nvPicPr>
                  <pic:blipFill>
                    <a:blip r:embed="rId7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количество модулей бесперебойного питания i-го вида;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333375" cy="247650"/>
            <wp:effectExtent l="19050" t="0" r="0" b="0"/>
            <wp:docPr id="70" name="Рисунок 8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52"/>
                    <pic:cNvPicPr>
                      <a:picLocks noChangeAspect="1" noChangeArrowheads="1"/>
                    </pic:cNvPicPr>
                  </pic:nvPicPr>
                  <pic:blipFill>
                    <a:blip r:embed="rId7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цена технического обслуживания и регламентно-профилактического ремонта 1 модуля бесперебойного питания i-го вида в год.</w:t>
      </w:r>
    </w:p>
    <w:p w:rsidR="001058A8" w:rsidRPr="00D02B52" w:rsidRDefault="0062531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bookmarkStart w:id="6" w:name="Par216"/>
      <w:bookmarkEnd w:id="6"/>
      <w:r w:rsidRPr="00D02B52">
        <w:rPr>
          <w:sz w:val="26"/>
          <w:szCs w:val="26"/>
        </w:rPr>
        <w:t>2</w:t>
      </w:r>
      <w:r w:rsidR="001058A8" w:rsidRPr="00D02B52">
        <w:rPr>
          <w:sz w:val="26"/>
          <w:szCs w:val="26"/>
        </w:rPr>
        <w:t>.</w:t>
      </w:r>
      <w:r w:rsidRPr="00D02B52">
        <w:rPr>
          <w:sz w:val="26"/>
          <w:szCs w:val="26"/>
        </w:rPr>
        <w:t>7.</w:t>
      </w:r>
      <w:r w:rsidR="001058A8" w:rsidRPr="00D02B52">
        <w:rPr>
          <w:sz w:val="26"/>
          <w:szCs w:val="26"/>
        </w:rPr>
        <w:t xml:space="preserve"> Затраты на техническое обслуживание и регламентно-профилактический ремонт принтеров, многофункциональных устройств и копировальных аппаратов (оргтехники) (</w:t>
      </w:r>
      <w:r w:rsidR="00302384">
        <w:rPr>
          <w:noProof/>
          <w:position w:val="-14"/>
          <w:sz w:val="26"/>
          <w:szCs w:val="26"/>
        </w:rPr>
        <w:drawing>
          <wp:inline distT="0" distB="0" distL="0" distR="0">
            <wp:extent cx="304800" cy="257175"/>
            <wp:effectExtent l="19050" t="0" r="0" b="0"/>
            <wp:docPr id="71" name="Рисунок 8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51"/>
                    <pic:cNvPicPr>
                      <a:picLocks noChangeAspect="1" noChangeArrowheads="1"/>
                    </pic:cNvPicPr>
                  </pic:nvPicPr>
                  <pic:blipFill>
                    <a:blip r:embed="rId8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) определяются по формуле:</w:t>
      </w:r>
    </w:p>
    <w:p w:rsidR="001058A8" w:rsidRPr="00D02B52" w:rsidRDefault="00302384" w:rsidP="008609FE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position w:val="-28"/>
          <w:sz w:val="26"/>
          <w:szCs w:val="26"/>
        </w:rPr>
        <w:drawing>
          <wp:inline distT="0" distB="0" distL="0" distR="0">
            <wp:extent cx="1562100" cy="476250"/>
            <wp:effectExtent l="0" t="0" r="0" b="0"/>
            <wp:docPr id="72" name="Рисунок 8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50"/>
                    <pic:cNvPicPr>
                      <a:picLocks noChangeAspect="1" noChangeArrowheads="1"/>
                    </pic:cNvPicPr>
                  </pic:nvPicPr>
                  <pic:blipFill>
                    <a:blip r:embed="rId8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,</w:t>
      </w:r>
    </w:p>
    <w:p w:rsidR="001058A8" w:rsidRPr="00D02B52" w:rsidRDefault="001058A8" w:rsidP="00CD7B82">
      <w:pPr>
        <w:widowControl w:val="0"/>
        <w:tabs>
          <w:tab w:val="left" w:pos="993"/>
        </w:tabs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где:</w:t>
      </w:r>
    </w:p>
    <w:p w:rsidR="001058A8" w:rsidRPr="00D02B52" w:rsidRDefault="00302384" w:rsidP="00CD7B82">
      <w:pPr>
        <w:widowControl w:val="0"/>
        <w:tabs>
          <w:tab w:val="left" w:pos="0"/>
        </w:tabs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4"/>
          <w:sz w:val="26"/>
          <w:szCs w:val="26"/>
        </w:rPr>
        <w:drawing>
          <wp:inline distT="0" distB="0" distL="0" distR="0">
            <wp:extent cx="381000" cy="257175"/>
            <wp:effectExtent l="0" t="0" r="0" b="0"/>
            <wp:docPr id="73" name="Рисунок 8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49"/>
                    <pic:cNvPicPr>
                      <a:picLocks noChangeAspect="1" noChangeArrowheads="1"/>
                    </pic:cNvPicPr>
                  </pic:nvPicPr>
                  <pic:blipFill>
                    <a:blip r:embed="rId8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количество i-х принтеров, многофункциональных устройств и копировальных аппаратов (оргтехники) в соответствии с нормативами </w:t>
      </w:r>
      <w:r w:rsidR="008C60F9">
        <w:rPr>
          <w:sz w:val="26"/>
          <w:szCs w:val="26"/>
        </w:rPr>
        <w:t>муниципальных</w:t>
      </w:r>
      <w:r w:rsidR="001058A8" w:rsidRPr="00D02B52">
        <w:rPr>
          <w:sz w:val="26"/>
          <w:szCs w:val="26"/>
        </w:rPr>
        <w:t xml:space="preserve"> органов;</w:t>
      </w:r>
    </w:p>
    <w:p w:rsidR="001058A8" w:rsidRPr="00D02B52" w:rsidRDefault="00302384" w:rsidP="00CD7B82">
      <w:pPr>
        <w:widowControl w:val="0"/>
        <w:tabs>
          <w:tab w:val="left" w:pos="0"/>
        </w:tabs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4"/>
          <w:sz w:val="26"/>
          <w:szCs w:val="26"/>
        </w:rPr>
        <w:drawing>
          <wp:inline distT="0" distB="0" distL="0" distR="0">
            <wp:extent cx="352425" cy="257175"/>
            <wp:effectExtent l="19050" t="0" r="0" b="0"/>
            <wp:docPr id="74" name="Рисунок 8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48"/>
                    <pic:cNvPicPr>
                      <a:picLocks noChangeAspect="1" noChangeArrowheads="1"/>
                    </pic:cNvPicPr>
                  </pic:nvPicPr>
                  <pic:blipFill>
                    <a:blip r:embed="rId8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цена технического обслуживания и регламентно-профилактического ремонта i-х принтеров, многофункциональных устройств и копировальных аппаратов (оргтехники) в год.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1058A8" w:rsidRPr="00D02B52" w:rsidRDefault="001058A8" w:rsidP="00A502A7">
      <w:pPr>
        <w:pStyle w:val="ab"/>
        <w:widowControl w:val="0"/>
        <w:numPr>
          <w:ilvl w:val="0"/>
          <w:numId w:val="14"/>
        </w:numPr>
        <w:autoSpaceDE w:val="0"/>
        <w:autoSpaceDN w:val="0"/>
        <w:adjustRightInd w:val="0"/>
        <w:jc w:val="center"/>
        <w:outlineLvl w:val="3"/>
        <w:rPr>
          <w:sz w:val="26"/>
          <w:szCs w:val="26"/>
        </w:rPr>
      </w:pPr>
      <w:bookmarkStart w:id="7" w:name="Par224"/>
      <w:bookmarkEnd w:id="7"/>
      <w:r w:rsidRPr="00D02B52">
        <w:rPr>
          <w:sz w:val="26"/>
          <w:szCs w:val="26"/>
        </w:rPr>
        <w:lastRenderedPageBreak/>
        <w:t>Затраты на приобретение прочих работ и услуг,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D02B52">
        <w:rPr>
          <w:sz w:val="26"/>
          <w:szCs w:val="26"/>
        </w:rPr>
        <w:t>не относящиеся к затратам на услуги связи, аренду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D02B52">
        <w:rPr>
          <w:sz w:val="26"/>
          <w:szCs w:val="26"/>
        </w:rPr>
        <w:t>и содержание имущества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1058A8" w:rsidRPr="00D02B52" w:rsidRDefault="00A502A7" w:rsidP="008609FE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3</w:t>
      </w:r>
      <w:r w:rsidR="001058A8" w:rsidRPr="00D02B52">
        <w:rPr>
          <w:sz w:val="26"/>
          <w:szCs w:val="26"/>
        </w:rPr>
        <w:t>.</w:t>
      </w:r>
      <w:r w:rsidRPr="00D02B52">
        <w:rPr>
          <w:sz w:val="26"/>
          <w:szCs w:val="26"/>
        </w:rPr>
        <w:t>1</w:t>
      </w:r>
      <w:r w:rsidR="00625318" w:rsidRPr="00D02B52">
        <w:rPr>
          <w:sz w:val="26"/>
          <w:szCs w:val="26"/>
        </w:rPr>
        <w:t>.</w:t>
      </w:r>
      <w:r w:rsidR="001058A8" w:rsidRPr="00D02B52">
        <w:rPr>
          <w:sz w:val="26"/>
          <w:szCs w:val="26"/>
        </w:rPr>
        <w:t xml:space="preserve"> Затраты на оплату услуг по сопровождению программного обеспечения и приобретению простых (неисключительных) лицензий на использование программного обеспечения (</w:t>
      </w:r>
      <w:r w:rsidR="00302384">
        <w:rPr>
          <w:noProof/>
          <w:position w:val="-12"/>
          <w:sz w:val="26"/>
          <w:szCs w:val="26"/>
        </w:rPr>
        <w:drawing>
          <wp:inline distT="0" distB="0" distL="0" distR="0">
            <wp:extent cx="285750" cy="247650"/>
            <wp:effectExtent l="19050" t="0" r="0" b="0"/>
            <wp:docPr id="75" name="Рисунок 8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47"/>
                    <pic:cNvPicPr>
                      <a:picLocks noChangeAspect="1" noChangeArrowheads="1"/>
                    </pic:cNvPicPr>
                  </pic:nvPicPr>
                  <pic:blipFill>
                    <a:blip r:embed="rId8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) определяются по формуле:</w:t>
      </w:r>
    </w:p>
    <w:p w:rsidR="001058A8" w:rsidRPr="00D02B52" w:rsidRDefault="00302384" w:rsidP="008609FE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1162050" cy="247650"/>
            <wp:effectExtent l="19050" t="0" r="0" b="0"/>
            <wp:docPr id="76" name="Рисунок 8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46"/>
                    <pic:cNvPicPr>
                      <a:picLocks noChangeAspect="1" noChangeArrowheads="1"/>
                    </pic:cNvPicPr>
                  </pic:nvPicPr>
                  <pic:blipFill>
                    <a:blip r:embed="rId8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,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где: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304800" cy="247650"/>
            <wp:effectExtent l="19050" t="0" r="0" b="0"/>
            <wp:docPr id="77" name="Рисунок 8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45"/>
                    <pic:cNvPicPr>
                      <a:picLocks noChangeAspect="1" noChangeArrowheads="1"/>
                    </pic:cNvPicPr>
                  </pic:nvPicPr>
                  <pic:blipFill>
                    <a:blip r:embed="rId8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затраты на оплату услуг по сопровождению справочно-правовых систем;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295275" cy="247650"/>
            <wp:effectExtent l="19050" t="0" r="0" b="0"/>
            <wp:docPr id="78" name="Рисунок 8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44"/>
                    <pic:cNvPicPr>
                      <a:picLocks noChangeAspect="1" noChangeArrowheads="1"/>
                    </pic:cNvPicPr>
                  </pic:nvPicPr>
                  <pic:blipFill>
                    <a:blip r:embed="rId8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затраты на оплату услуг по сопровождению и приобретению иного программного обеспечения.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В затраты на оплату услуг по сопровождению программного обеспечения и приобретению простых (неисключительных) лицензий на использование программного обеспечения не входят затраты на приобретение общесистемного программного обеспечения.</w:t>
      </w:r>
    </w:p>
    <w:p w:rsidR="001058A8" w:rsidRPr="00D02B52" w:rsidRDefault="00302384" w:rsidP="008609FE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304800" cy="247650"/>
            <wp:effectExtent l="19050" t="0" r="0" b="0"/>
            <wp:docPr id="79" name="Рисунок 8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43"/>
                    <pic:cNvPicPr>
                      <a:picLocks noChangeAspect="1" noChangeArrowheads="1"/>
                    </pic:cNvPicPr>
                  </pic:nvPicPr>
                  <pic:blipFill>
                    <a:blip r:embed="rId8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определяются по формуле:</w:t>
      </w:r>
    </w:p>
    <w:p w:rsidR="001058A8" w:rsidRPr="00D02B52" w:rsidRDefault="00302384" w:rsidP="008609FE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position w:val="-28"/>
          <w:sz w:val="26"/>
          <w:szCs w:val="26"/>
        </w:rPr>
        <w:drawing>
          <wp:inline distT="0" distB="0" distL="0" distR="0">
            <wp:extent cx="1057275" cy="476250"/>
            <wp:effectExtent l="0" t="0" r="0" b="0"/>
            <wp:docPr id="80" name="Рисунок 8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42"/>
                    <pic:cNvPicPr>
                      <a:picLocks noChangeAspect="1" noChangeArrowheads="1"/>
                    </pic:cNvPicPr>
                  </pic:nvPicPr>
                  <pic:blipFill>
                    <a:blip r:embed="rId8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,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 xml:space="preserve">где </w:t>
      </w:r>
      <w:r w:rsidR="00302384">
        <w:rPr>
          <w:noProof/>
          <w:position w:val="-12"/>
          <w:sz w:val="26"/>
          <w:szCs w:val="26"/>
        </w:rPr>
        <w:drawing>
          <wp:inline distT="0" distB="0" distL="0" distR="0">
            <wp:extent cx="381000" cy="247650"/>
            <wp:effectExtent l="19050" t="0" r="0" b="0"/>
            <wp:docPr id="81" name="Рисунок 8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41"/>
                    <pic:cNvPicPr>
                      <a:picLocks noChangeAspect="1" noChangeArrowheads="1"/>
                    </pic:cNvPicPr>
                  </pic:nvPicPr>
                  <pic:blipFill>
                    <a:blip r:embed="rId8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2B52">
        <w:rPr>
          <w:sz w:val="26"/>
          <w:szCs w:val="26"/>
        </w:rPr>
        <w:t xml:space="preserve"> - цена сопровождения i-й справочно-правовой системы, определяемая согласно перечню работ по сопровождению справочно-правовых систем и нормативным трудозатратам на их выполнение, установленным в эксплуатационной документации или утвержденном регламенте выполнения работ по сопровождению справочно-правовых систем.</w:t>
      </w:r>
    </w:p>
    <w:p w:rsidR="001058A8" w:rsidRPr="00D02B52" w:rsidRDefault="00302384" w:rsidP="008609FE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295275" cy="247650"/>
            <wp:effectExtent l="19050" t="0" r="0" b="0"/>
            <wp:docPr id="82" name="Рисунок 8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40"/>
                    <pic:cNvPicPr>
                      <a:picLocks noChangeAspect="1" noChangeArrowheads="1"/>
                    </pic:cNvPicPr>
                  </pic:nvPicPr>
                  <pic:blipFill>
                    <a:blip r:embed="rId9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определяются по формуле:</w:t>
      </w:r>
    </w:p>
    <w:p w:rsidR="001058A8" w:rsidRPr="00D02B52" w:rsidRDefault="00302384" w:rsidP="008609FE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position w:val="-30"/>
          <w:sz w:val="26"/>
          <w:szCs w:val="26"/>
        </w:rPr>
        <w:drawing>
          <wp:inline distT="0" distB="0" distL="0" distR="0">
            <wp:extent cx="1733550" cy="485775"/>
            <wp:effectExtent l="0" t="0" r="0" b="0"/>
            <wp:docPr id="83" name="Рисунок 8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39"/>
                    <pic:cNvPicPr>
                      <a:picLocks noChangeAspect="1" noChangeArrowheads="1"/>
                    </pic:cNvPicPr>
                  </pic:nvPicPr>
                  <pic:blipFill>
                    <a:blip r:embed="rId9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,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где: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4"/>
          <w:sz w:val="26"/>
          <w:szCs w:val="26"/>
        </w:rPr>
        <w:drawing>
          <wp:inline distT="0" distB="0" distL="0" distR="0">
            <wp:extent cx="381000" cy="257175"/>
            <wp:effectExtent l="19050" t="0" r="0" b="0"/>
            <wp:docPr id="84" name="Рисунок 8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38"/>
                    <pic:cNvPicPr>
                      <a:picLocks noChangeAspect="1" noChangeArrowheads="1"/>
                    </pic:cNvPicPr>
                  </pic:nvPicPr>
                  <pic:blipFill>
                    <a:blip r:embed="rId9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цена сопровождения g-го иного программного обеспечения, за исключением справочно-правовых систем, определяемая согласно перечню работ по сопровождению g-го иного программного обеспечения и нормативным трудозатратам на их выполнение, установленным в эксплуатационной документации или утвержденном регламенте выполнения работ по сопровождению g-го иного программного обеспечения;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4"/>
          <w:sz w:val="26"/>
          <w:szCs w:val="26"/>
        </w:rPr>
        <w:drawing>
          <wp:inline distT="0" distB="0" distL="0" distR="0">
            <wp:extent cx="352425" cy="257175"/>
            <wp:effectExtent l="19050" t="0" r="0" b="0"/>
            <wp:docPr id="85" name="Рисунок 8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37"/>
                    <pic:cNvPicPr>
                      <a:picLocks noChangeAspect="1" noChangeArrowheads="1"/>
                    </pic:cNvPicPr>
                  </pic:nvPicPr>
                  <pic:blipFill>
                    <a:blip r:embed="rId9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цена простых (неисключительных) лицензий на использование программного обеспечения на j-е программное обеспечение, за исключением справочно-правовых систем.</w:t>
      </w:r>
    </w:p>
    <w:p w:rsidR="001058A8" w:rsidRPr="00D02B52" w:rsidRDefault="0059745F" w:rsidP="008609FE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3.2.</w:t>
      </w:r>
      <w:r w:rsidR="001058A8" w:rsidRPr="00D02B52">
        <w:rPr>
          <w:sz w:val="26"/>
          <w:szCs w:val="26"/>
        </w:rPr>
        <w:t xml:space="preserve"> Затраты на оплату услуг, связанных с обеспечением безопасности информации (</w:t>
      </w:r>
      <w:r w:rsidR="00302384">
        <w:rPr>
          <w:noProof/>
          <w:position w:val="-12"/>
          <w:sz w:val="26"/>
          <w:szCs w:val="26"/>
        </w:rPr>
        <w:drawing>
          <wp:inline distT="0" distB="0" distL="0" distR="0">
            <wp:extent cx="295275" cy="247650"/>
            <wp:effectExtent l="19050" t="0" r="0" b="0"/>
            <wp:docPr id="86" name="Рисунок 8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36"/>
                    <pic:cNvPicPr>
                      <a:picLocks noChangeAspect="1" noChangeArrowheads="1"/>
                    </pic:cNvPicPr>
                  </pic:nvPicPr>
                  <pic:blipFill>
                    <a:blip r:embed="rId9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), определяются по формуле:</w:t>
      </w:r>
    </w:p>
    <w:p w:rsidR="001058A8" w:rsidRPr="008609FE" w:rsidRDefault="00302384" w:rsidP="008609FE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1057275" cy="247650"/>
            <wp:effectExtent l="19050" t="0" r="0" b="0"/>
            <wp:docPr id="87" name="Рисунок 8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35"/>
                    <pic:cNvPicPr>
                      <a:picLocks noChangeAspect="1" noChangeArrowheads="1"/>
                    </pic:cNvPicPr>
                  </pic:nvPicPr>
                  <pic:blipFill>
                    <a:blip r:embed="rId9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,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где: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209550" cy="247650"/>
            <wp:effectExtent l="19050" t="0" r="0" b="0"/>
            <wp:docPr id="88" name="Рисунок 8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34"/>
                    <pic:cNvPicPr>
                      <a:picLocks noChangeAspect="1" noChangeArrowheads="1"/>
                    </pic:cNvPicPr>
                  </pic:nvPicPr>
                  <pic:blipFill>
                    <a:blip r:embed="rId9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затраты на проведение аттестационных, проверочных и контрольных мероприятий;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247650" cy="247650"/>
            <wp:effectExtent l="19050" t="0" r="0" b="0"/>
            <wp:docPr id="89" name="Рисунок 8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33"/>
                    <pic:cNvPicPr>
                      <a:picLocks noChangeAspect="1" noChangeArrowheads="1"/>
                    </pic:cNvPicPr>
                  </pic:nvPicPr>
                  <pic:blipFill>
                    <a:blip r:embed="rId9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затраты на приобретение простых (неисключительных) лицензий на использование программного обеспечения по защите информации.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lastRenderedPageBreak/>
        <w:drawing>
          <wp:inline distT="0" distB="0" distL="0" distR="0">
            <wp:extent cx="209550" cy="247650"/>
            <wp:effectExtent l="19050" t="0" r="0" b="0"/>
            <wp:docPr id="90" name="Рисунок 8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32"/>
                    <pic:cNvPicPr>
                      <a:picLocks noChangeAspect="1" noChangeArrowheads="1"/>
                    </pic:cNvPicPr>
                  </pic:nvPicPr>
                  <pic:blipFill>
                    <a:blip r:embed="rId9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определяются по формуле:</w:t>
      </w:r>
    </w:p>
    <w:p w:rsidR="001058A8" w:rsidRPr="00D02B52" w:rsidRDefault="00302384" w:rsidP="008609FE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position w:val="-30"/>
          <w:sz w:val="26"/>
          <w:szCs w:val="26"/>
        </w:rPr>
        <w:drawing>
          <wp:inline distT="0" distB="0" distL="0" distR="0">
            <wp:extent cx="2486025" cy="485775"/>
            <wp:effectExtent l="19050" t="0" r="0" b="0"/>
            <wp:docPr id="91" name="Рисунок 8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31"/>
                    <pic:cNvPicPr>
                      <a:picLocks noChangeAspect="1" noChangeArrowheads="1"/>
                    </pic:cNvPicPr>
                  </pic:nvPicPr>
                  <pic:blipFill>
                    <a:blip r:embed="rId9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602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,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где: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304800" cy="247650"/>
            <wp:effectExtent l="0" t="0" r="0" b="0"/>
            <wp:docPr id="92" name="Рисунок 8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30"/>
                    <pic:cNvPicPr>
                      <a:picLocks noChangeAspect="1" noChangeArrowheads="1"/>
                    </pic:cNvPicPr>
                  </pic:nvPicPr>
                  <pic:blipFill>
                    <a:blip r:embed="rId9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количество аттестуемых i-х объектов (помещений);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285750" cy="247650"/>
            <wp:effectExtent l="19050" t="0" r="0" b="0"/>
            <wp:docPr id="93" name="Рисунок 8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29"/>
                    <pic:cNvPicPr>
                      <a:picLocks noChangeAspect="1" noChangeArrowheads="1"/>
                    </pic:cNvPicPr>
                  </pic:nvPicPr>
                  <pic:blipFill>
                    <a:blip r:embed="rId10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цена проведения аттестации 1 i-го объекта (помещения);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4"/>
          <w:sz w:val="26"/>
          <w:szCs w:val="26"/>
        </w:rPr>
        <w:drawing>
          <wp:inline distT="0" distB="0" distL="0" distR="0">
            <wp:extent cx="333375" cy="257175"/>
            <wp:effectExtent l="0" t="0" r="0" b="0"/>
            <wp:docPr id="94" name="Рисунок 8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28"/>
                    <pic:cNvPicPr>
                      <a:picLocks noChangeAspect="1" noChangeArrowheads="1"/>
                    </pic:cNvPicPr>
                  </pic:nvPicPr>
                  <pic:blipFill>
                    <a:blip r:embed="rId10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количество единиц j-го оборудования (устройств), требующих проверки;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4"/>
          <w:sz w:val="26"/>
          <w:szCs w:val="26"/>
        </w:rPr>
        <w:drawing>
          <wp:inline distT="0" distB="0" distL="0" distR="0">
            <wp:extent cx="285750" cy="257175"/>
            <wp:effectExtent l="19050" t="0" r="0" b="0"/>
            <wp:docPr id="95" name="Рисунок 8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27"/>
                    <pic:cNvPicPr>
                      <a:picLocks noChangeAspect="1" noChangeArrowheads="1"/>
                    </pic:cNvPicPr>
                  </pic:nvPicPr>
                  <pic:blipFill>
                    <a:blip r:embed="rId10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цена проведения проверки 1 единицы j-го оборудования (устройства).</w:t>
      </w:r>
    </w:p>
    <w:p w:rsidR="001058A8" w:rsidRPr="00D02B52" w:rsidRDefault="00302384" w:rsidP="008609FE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247650" cy="247650"/>
            <wp:effectExtent l="19050" t="0" r="0" b="0"/>
            <wp:docPr id="96" name="Рисунок 8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26"/>
                    <pic:cNvPicPr>
                      <a:picLocks noChangeAspect="1" noChangeArrowheads="1"/>
                    </pic:cNvPicPr>
                  </pic:nvPicPr>
                  <pic:blipFill>
                    <a:blip r:embed="rId10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определяются по формуле:</w:t>
      </w:r>
    </w:p>
    <w:p w:rsidR="001058A8" w:rsidRPr="00D02B52" w:rsidRDefault="00302384" w:rsidP="008609FE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position w:val="-28"/>
          <w:sz w:val="26"/>
          <w:szCs w:val="26"/>
        </w:rPr>
        <w:drawing>
          <wp:inline distT="0" distB="0" distL="0" distR="0">
            <wp:extent cx="1381125" cy="476250"/>
            <wp:effectExtent l="0" t="0" r="0" b="0"/>
            <wp:docPr id="97" name="Рисунок 8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25"/>
                    <pic:cNvPicPr>
                      <a:picLocks noChangeAspect="1" noChangeArrowheads="1"/>
                    </pic:cNvPicPr>
                  </pic:nvPicPr>
                  <pic:blipFill>
                    <a:blip r:embed="rId10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,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где: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333375" cy="247650"/>
            <wp:effectExtent l="0" t="0" r="0" b="0"/>
            <wp:docPr id="98" name="Рисунок 8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24"/>
                    <pic:cNvPicPr>
                      <a:picLocks noChangeAspect="1" noChangeArrowheads="1"/>
                    </pic:cNvPicPr>
                  </pic:nvPicPr>
                  <pic:blipFill>
                    <a:blip r:embed="rId10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количество приобретаемых простых (неисключительных) лицензий на использование i-го программного обеспечения по защите информации;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295275" cy="247650"/>
            <wp:effectExtent l="19050" t="0" r="0" b="0"/>
            <wp:docPr id="99" name="Рисунок 8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23"/>
                    <pic:cNvPicPr>
                      <a:picLocks noChangeAspect="1" noChangeArrowheads="1"/>
                    </pic:cNvPicPr>
                  </pic:nvPicPr>
                  <pic:blipFill>
                    <a:blip r:embed="rId10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цена единицы простой (неисключительной) лицензии на использование i-го программного обеспечения по защите информации.</w:t>
      </w:r>
    </w:p>
    <w:p w:rsidR="001058A8" w:rsidRPr="00D02B52" w:rsidRDefault="001058A8" w:rsidP="008609FE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3.</w:t>
      </w:r>
      <w:r w:rsidR="0059745F" w:rsidRPr="00D02B52">
        <w:rPr>
          <w:sz w:val="26"/>
          <w:szCs w:val="26"/>
        </w:rPr>
        <w:t>3.</w:t>
      </w:r>
      <w:r w:rsidRPr="00D02B52">
        <w:rPr>
          <w:sz w:val="26"/>
          <w:szCs w:val="26"/>
        </w:rPr>
        <w:t xml:space="preserve"> Затраты на оплату работ по монтажу (установке), дооборудованию и наладке оборудования (</w:t>
      </w:r>
      <w:r w:rsidR="00302384">
        <w:rPr>
          <w:noProof/>
          <w:position w:val="-12"/>
          <w:sz w:val="26"/>
          <w:szCs w:val="26"/>
        </w:rPr>
        <w:drawing>
          <wp:inline distT="0" distB="0" distL="0" distR="0">
            <wp:extent cx="209550" cy="247650"/>
            <wp:effectExtent l="19050" t="0" r="0" b="0"/>
            <wp:docPr id="100" name="Рисунок 8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22"/>
                    <pic:cNvPicPr>
                      <a:picLocks noChangeAspect="1" noChangeArrowheads="1"/>
                    </pic:cNvPicPr>
                  </pic:nvPicPr>
                  <pic:blipFill>
                    <a:blip r:embed="rId10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2B52">
        <w:rPr>
          <w:sz w:val="26"/>
          <w:szCs w:val="26"/>
        </w:rPr>
        <w:t>) определяются по формуле:</w:t>
      </w:r>
    </w:p>
    <w:p w:rsidR="001058A8" w:rsidRPr="00D02B52" w:rsidRDefault="00302384" w:rsidP="008609FE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position w:val="-28"/>
          <w:sz w:val="26"/>
          <w:szCs w:val="26"/>
        </w:rPr>
        <w:drawing>
          <wp:inline distT="0" distB="0" distL="0" distR="0">
            <wp:extent cx="1247775" cy="476250"/>
            <wp:effectExtent l="0" t="0" r="0" b="0"/>
            <wp:docPr id="101" name="Рисунок 8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21"/>
                    <pic:cNvPicPr>
                      <a:picLocks noChangeAspect="1" noChangeArrowheads="1"/>
                    </pic:cNvPicPr>
                  </pic:nvPicPr>
                  <pic:blipFill>
                    <a:blip r:embed="rId10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,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где: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295275" cy="247650"/>
            <wp:effectExtent l="0" t="0" r="0" b="0"/>
            <wp:docPr id="102" name="Рисунок 8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20"/>
                    <pic:cNvPicPr>
                      <a:picLocks noChangeAspect="1" noChangeArrowheads="1"/>
                    </pic:cNvPicPr>
                  </pic:nvPicPr>
                  <pic:blipFill>
                    <a:blip r:embed="rId10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количество i-го оборудования, подлежащего монтажу (установке), дооборудованию и наладке;</w:t>
      </w:r>
    </w:p>
    <w:p w:rsidR="001058A8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247650" cy="247650"/>
            <wp:effectExtent l="19050" t="0" r="0" b="0"/>
            <wp:docPr id="103" name="Рисунок 8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19"/>
                    <pic:cNvPicPr>
                      <a:picLocks noChangeAspect="1" noChangeArrowheads="1"/>
                    </pic:cNvPicPr>
                  </pic:nvPicPr>
                  <pic:blipFill>
                    <a:blip r:embed="rId1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цена монтажа (установки), дооборудования и наладки 1 единицы i-го оборудования.</w:t>
      </w:r>
    </w:p>
    <w:p w:rsidR="00B35443" w:rsidRPr="00D02B52" w:rsidRDefault="00B35443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</w:p>
    <w:p w:rsidR="001058A8" w:rsidRPr="00D02B52" w:rsidRDefault="001058A8" w:rsidP="0059745F">
      <w:pPr>
        <w:pStyle w:val="ab"/>
        <w:widowControl w:val="0"/>
        <w:numPr>
          <w:ilvl w:val="0"/>
          <w:numId w:val="14"/>
        </w:numPr>
        <w:autoSpaceDE w:val="0"/>
        <w:autoSpaceDN w:val="0"/>
        <w:adjustRightInd w:val="0"/>
        <w:jc w:val="center"/>
        <w:outlineLvl w:val="3"/>
        <w:rPr>
          <w:sz w:val="26"/>
          <w:szCs w:val="26"/>
        </w:rPr>
      </w:pPr>
      <w:bookmarkStart w:id="8" w:name="Par279"/>
      <w:bookmarkEnd w:id="8"/>
      <w:r w:rsidRPr="00D02B52">
        <w:rPr>
          <w:sz w:val="26"/>
          <w:szCs w:val="26"/>
        </w:rPr>
        <w:t>Затраты на приобретение основных средств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</w:p>
    <w:p w:rsidR="001058A8" w:rsidRPr="00D02B52" w:rsidRDefault="001058A8" w:rsidP="00B35443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4.</w:t>
      </w:r>
      <w:r w:rsidR="0059745F" w:rsidRPr="00D02B52">
        <w:rPr>
          <w:sz w:val="26"/>
          <w:szCs w:val="26"/>
        </w:rPr>
        <w:t>1.</w:t>
      </w:r>
      <w:r w:rsidRPr="00D02B52">
        <w:rPr>
          <w:sz w:val="26"/>
          <w:szCs w:val="26"/>
        </w:rPr>
        <w:t xml:space="preserve"> Затраты на приобретение рабочих станций(</w:t>
      </w:r>
      <w:r w:rsidR="00302384">
        <w:rPr>
          <w:noProof/>
          <w:position w:val="-14"/>
          <w:sz w:val="26"/>
          <w:szCs w:val="26"/>
        </w:rPr>
        <w:drawing>
          <wp:inline distT="0" distB="0" distL="0" distR="0">
            <wp:extent cx="285750" cy="257175"/>
            <wp:effectExtent l="19050" t="0" r="0" b="0"/>
            <wp:docPr id="104" name="Рисунок 8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18"/>
                    <pic:cNvPicPr>
                      <a:picLocks noChangeAspect="1" noChangeArrowheads="1"/>
                    </pic:cNvPicPr>
                  </pic:nvPicPr>
                  <pic:blipFill>
                    <a:blip r:embed="rId1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2B52">
        <w:rPr>
          <w:sz w:val="26"/>
          <w:szCs w:val="26"/>
        </w:rPr>
        <w:t>) определяются по формуле:</w:t>
      </w:r>
    </w:p>
    <w:p w:rsidR="001058A8" w:rsidRPr="00D02B52" w:rsidRDefault="00302384" w:rsidP="00B35443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position w:val="-28"/>
          <w:sz w:val="26"/>
          <w:szCs w:val="26"/>
        </w:rPr>
        <w:drawing>
          <wp:inline distT="0" distB="0" distL="0" distR="0">
            <wp:extent cx="2895600" cy="476250"/>
            <wp:effectExtent l="0" t="0" r="0" b="0"/>
            <wp:docPr id="105" name="Рисунок 8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17"/>
                    <pic:cNvPicPr>
                      <a:picLocks noChangeAspect="1" noChangeArrowheads="1"/>
                    </pic:cNvPicPr>
                  </pic:nvPicPr>
                  <pic:blipFill>
                    <a:blip r:embed="rId1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,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где: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4"/>
          <w:sz w:val="26"/>
          <w:szCs w:val="26"/>
        </w:rPr>
        <w:drawing>
          <wp:inline distT="0" distB="0" distL="0" distR="0">
            <wp:extent cx="666750" cy="257175"/>
            <wp:effectExtent l="0" t="0" r="0" b="0"/>
            <wp:docPr id="106" name="Рисунок 8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16"/>
                    <pic:cNvPicPr>
                      <a:picLocks noChangeAspect="1" noChangeArrowheads="1"/>
                    </pic:cNvPicPr>
                  </pic:nvPicPr>
                  <pic:blipFill>
                    <a:blip r:embed="rId1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предельное количество рабочих станций по i-й должности;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4"/>
          <w:sz w:val="26"/>
          <w:szCs w:val="26"/>
        </w:rPr>
        <w:drawing>
          <wp:inline distT="0" distB="0" distL="0" distR="0">
            <wp:extent cx="571500" cy="257175"/>
            <wp:effectExtent l="0" t="0" r="0" b="0"/>
            <wp:docPr id="107" name="Рисунок 8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15"/>
                    <pic:cNvPicPr>
                      <a:picLocks noChangeAspect="1" noChangeArrowheads="1"/>
                    </pic:cNvPicPr>
                  </pic:nvPicPr>
                  <pic:blipFill>
                    <a:blip r:embed="rId1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фактическое количество рабочих станций по i-й должности;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4"/>
          <w:sz w:val="26"/>
          <w:szCs w:val="26"/>
        </w:rPr>
        <w:drawing>
          <wp:inline distT="0" distB="0" distL="0" distR="0">
            <wp:extent cx="304800" cy="257175"/>
            <wp:effectExtent l="19050" t="0" r="0" b="0"/>
            <wp:docPr id="108" name="Рисунок 8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14"/>
                    <pic:cNvPicPr>
                      <a:picLocks noChangeAspect="1" noChangeArrowheads="1"/>
                    </pic:cNvPicPr>
                  </pic:nvPicPr>
                  <pic:blipFill>
                    <a:blip r:embed="rId1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цена приобретения 1 рабочей станции по i-й должности в соответствии с нормативами </w:t>
      </w:r>
      <w:r w:rsidR="008C60F9">
        <w:rPr>
          <w:sz w:val="26"/>
          <w:szCs w:val="26"/>
        </w:rPr>
        <w:t>муниципальных</w:t>
      </w:r>
      <w:r w:rsidR="001058A8" w:rsidRPr="00D02B52">
        <w:rPr>
          <w:sz w:val="26"/>
          <w:szCs w:val="26"/>
        </w:rPr>
        <w:t xml:space="preserve"> органов</w:t>
      </w:r>
      <w:r w:rsidR="0059745F" w:rsidRPr="00D02B52">
        <w:rPr>
          <w:sz w:val="26"/>
          <w:szCs w:val="26"/>
        </w:rPr>
        <w:t>.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Предельное количество рабочих станций по i-й должности (</w:t>
      </w:r>
      <w:r w:rsidR="00302384">
        <w:rPr>
          <w:noProof/>
          <w:position w:val="-14"/>
          <w:sz w:val="26"/>
          <w:szCs w:val="26"/>
        </w:rPr>
        <w:drawing>
          <wp:inline distT="0" distB="0" distL="0" distR="0">
            <wp:extent cx="666750" cy="257175"/>
            <wp:effectExtent l="0" t="0" r="0" b="0"/>
            <wp:docPr id="109" name="Рисунок 8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13"/>
                    <pic:cNvPicPr>
                      <a:picLocks noChangeAspect="1" noChangeArrowheads="1"/>
                    </pic:cNvPicPr>
                  </pic:nvPicPr>
                  <pic:blipFill>
                    <a:blip r:embed="rId1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2B52">
        <w:rPr>
          <w:sz w:val="26"/>
          <w:szCs w:val="26"/>
        </w:rPr>
        <w:t>) определяется по формуле:</w:t>
      </w:r>
    </w:p>
    <w:p w:rsidR="001058A8" w:rsidRPr="00D02B52" w:rsidRDefault="00302384" w:rsidP="00B35443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position w:val="-14"/>
          <w:sz w:val="26"/>
          <w:szCs w:val="26"/>
        </w:rPr>
        <w:drawing>
          <wp:inline distT="0" distB="0" distL="0" distR="0">
            <wp:extent cx="1524000" cy="257175"/>
            <wp:effectExtent l="0" t="0" r="0" b="0"/>
            <wp:docPr id="110" name="Рисунок 8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12"/>
                    <pic:cNvPicPr>
                      <a:picLocks noChangeAspect="1" noChangeArrowheads="1"/>
                    </pic:cNvPicPr>
                  </pic:nvPicPr>
                  <pic:blipFill>
                    <a:blip r:embed="rId1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,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 xml:space="preserve">где </w:t>
      </w:r>
      <w:r w:rsidR="00302384">
        <w:rPr>
          <w:noProof/>
          <w:position w:val="-12"/>
          <w:sz w:val="26"/>
          <w:szCs w:val="26"/>
        </w:rPr>
        <w:drawing>
          <wp:inline distT="0" distB="0" distL="0" distR="0">
            <wp:extent cx="285750" cy="247650"/>
            <wp:effectExtent l="19050" t="0" r="0" b="0"/>
            <wp:docPr id="111" name="Рисунок 8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11"/>
                    <pic:cNvPicPr>
                      <a:picLocks noChangeAspect="1" noChangeArrowheads="1"/>
                    </pic:cNvPicPr>
                  </pic:nvPicPr>
                  <pic:blipFill>
                    <a:blip r:embed="rId1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2B52">
        <w:rPr>
          <w:sz w:val="26"/>
          <w:szCs w:val="26"/>
        </w:rPr>
        <w:t xml:space="preserve"> - расчетная численность основных работников, определяемая в соответствии с </w:t>
      </w:r>
      <w:hyperlink r:id="rId119" w:history="1">
        <w:r w:rsidRPr="00D02B52">
          <w:rPr>
            <w:sz w:val="26"/>
            <w:szCs w:val="26"/>
          </w:rPr>
          <w:t>пунктами 17</w:t>
        </w:r>
      </w:hyperlink>
      <w:r w:rsidRPr="00D02B52">
        <w:rPr>
          <w:sz w:val="26"/>
          <w:szCs w:val="26"/>
        </w:rPr>
        <w:t xml:space="preserve"> - </w:t>
      </w:r>
      <w:hyperlink r:id="rId120" w:history="1">
        <w:r w:rsidRPr="00D02B52">
          <w:rPr>
            <w:sz w:val="26"/>
            <w:szCs w:val="26"/>
          </w:rPr>
          <w:t>22</w:t>
        </w:r>
      </w:hyperlink>
      <w:r w:rsidRPr="00D02B52">
        <w:rPr>
          <w:sz w:val="26"/>
          <w:szCs w:val="26"/>
        </w:rPr>
        <w:t xml:space="preserve"> общих требований к определению нормативных </w:t>
      </w:r>
      <w:r w:rsidRPr="00D02B52">
        <w:rPr>
          <w:sz w:val="26"/>
          <w:szCs w:val="26"/>
        </w:rPr>
        <w:lastRenderedPageBreak/>
        <w:t>затрат.</w:t>
      </w:r>
    </w:p>
    <w:p w:rsidR="001058A8" w:rsidRPr="00D02B52" w:rsidRDefault="0059745F" w:rsidP="00B35443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4.</w:t>
      </w:r>
      <w:r w:rsidR="001058A8" w:rsidRPr="00D02B52">
        <w:rPr>
          <w:sz w:val="26"/>
          <w:szCs w:val="26"/>
        </w:rPr>
        <w:t>2. Затраты на приобретение принтеров, многофункциональных устройств и копировальных аппаратов (оргтехники) (</w:t>
      </w:r>
      <w:r w:rsidR="00302384">
        <w:rPr>
          <w:noProof/>
          <w:position w:val="-12"/>
          <w:sz w:val="26"/>
          <w:szCs w:val="26"/>
        </w:rPr>
        <w:drawing>
          <wp:inline distT="0" distB="0" distL="0" distR="0">
            <wp:extent cx="247650" cy="247650"/>
            <wp:effectExtent l="19050" t="0" r="0" b="0"/>
            <wp:docPr id="112" name="Рисунок 8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10"/>
                    <pic:cNvPicPr>
                      <a:picLocks noChangeAspect="1" noChangeArrowheads="1"/>
                    </pic:cNvPicPr>
                  </pic:nvPicPr>
                  <pic:blipFill>
                    <a:blip r:embed="rId1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) определяются по формуле:</w:t>
      </w:r>
    </w:p>
    <w:p w:rsidR="001058A8" w:rsidRPr="00D02B52" w:rsidRDefault="00302384" w:rsidP="00B35443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position w:val="-28"/>
          <w:sz w:val="26"/>
          <w:szCs w:val="26"/>
        </w:rPr>
        <w:drawing>
          <wp:inline distT="0" distB="0" distL="0" distR="0">
            <wp:extent cx="2743200" cy="476250"/>
            <wp:effectExtent l="0" t="0" r="0" b="0"/>
            <wp:docPr id="113" name="Рисунок 8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09"/>
                    <pic:cNvPicPr>
                      <a:picLocks noChangeAspect="1" noChangeArrowheads="1"/>
                    </pic:cNvPicPr>
                  </pic:nvPicPr>
                  <pic:blipFill>
                    <a:blip r:embed="rId1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,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где: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4"/>
          <w:sz w:val="26"/>
          <w:szCs w:val="26"/>
        </w:rPr>
        <w:drawing>
          <wp:inline distT="0" distB="0" distL="0" distR="0">
            <wp:extent cx="590550" cy="257175"/>
            <wp:effectExtent l="0" t="0" r="0" b="0"/>
            <wp:docPr id="114" name="Рисунок 8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08"/>
                    <pic:cNvPicPr>
                      <a:picLocks noChangeAspect="1" noChangeArrowheads="1"/>
                    </pic:cNvPicPr>
                  </pic:nvPicPr>
                  <pic:blipFill>
                    <a:blip r:embed="rId1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количество i-го типа принтера, многофункционального устройства и копировального аппарата (оргтехники) в соответствии с нормативами </w:t>
      </w:r>
      <w:r w:rsidR="008C60F9">
        <w:rPr>
          <w:sz w:val="26"/>
          <w:szCs w:val="26"/>
        </w:rPr>
        <w:t>муниципальных</w:t>
      </w:r>
      <w:r w:rsidR="001058A8" w:rsidRPr="00D02B52">
        <w:rPr>
          <w:sz w:val="26"/>
          <w:szCs w:val="26"/>
        </w:rPr>
        <w:t xml:space="preserve"> органов;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4"/>
          <w:sz w:val="26"/>
          <w:szCs w:val="26"/>
        </w:rPr>
        <w:drawing>
          <wp:inline distT="0" distB="0" distL="0" distR="0">
            <wp:extent cx="561975" cy="257175"/>
            <wp:effectExtent l="0" t="0" r="0" b="0"/>
            <wp:docPr id="115" name="Рисунок 8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07"/>
                    <pic:cNvPicPr>
                      <a:picLocks noChangeAspect="1" noChangeArrowheads="1"/>
                    </pic:cNvPicPr>
                  </pic:nvPicPr>
                  <pic:blipFill>
                    <a:blip r:embed="rId1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фактическое количество i-го типа принтера, многофункционального устройства и копировального аппарата (оргтехники);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295275" cy="247650"/>
            <wp:effectExtent l="19050" t="0" r="0" b="0"/>
            <wp:docPr id="116" name="Рисунок 8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06"/>
                    <pic:cNvPicPr>
                      <a:picLocks noChangeAspect="1" noChangeArrowheads="1"/>
                    </pic:cNvPicPr>
                  </pic:nvPicPr>
                  <pic:blipFill>
                    <a:blip r:embed="rId1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цена 1 i-го типа принтера, многофункционального устройства и копировального аппарата (оргтехники) в соответствии с нормативами </w:t>
      </w:r>
      <w:r w:rsidR="008C60F9">
        <w:rPr>
          <w:sz w:val="26"/>
          <w:szCs w:val="26"/>
        </w:rPr>
        <w:t>муниципальных</w:t>
      </w:r>
      <w:r w:rsidR="001058A8" w:rsidRPr="00D02B52">
        <w:rPr>
          <w:sz w:val="26"/>
          <w:szCs w:val="26"/>
        </w:rPr>
        <w:t xml:space="preserve"> органов.</w:t>
      </w:r>
    </w:p>
    <w:p w:rsidR="001058A8" w:rsidRPr="00D02B52" w:rsidRDefault="0059745F" w:rsidP="00B35443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bookmarkStart w:id="9" w:name="Par302"/>
      <w:bookmarkEnd w:id="9"/>
      <w:r w:rsidRPr="00D02B52">
        <w:rPr>
          <w:sz w:val="26"/>
          <w:szCs w:val="26"/>
        </w:rPr>
        <w:t>4.3.</w:t>
      </w:r>
      <w:r w:rsidR="001058A8" w:rsidRPr="00D02B52">
        <w:rPr>
          <w:sz w:val="26"/>
          <w:szCs w:val="26"/>
        </w:rPr>
        <w:t xml:space="preserve"> Затраты на приобретение средств подвижной связи (</w:t>
      </w:r>
      <w:r w:rsidR="00302384">
        <w:rPr>
          <w:noProof/>
          <w:position w:val="-14"/>
          <w:sz w:val="26"/>
          <w:szCs w:val="26"/>
        </w:rPr>
        <w:drawing>
          <wp:inline distT="0" distB="0" distL="0" distR="0">
            <wp:extent cx="381000" cy="257175"/>
            <wp:effectExtent l="19050" t="0" r="0" b="0"/>
            <wp:docPr id="117" name="Рисунок 8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05"/>
                    <pic:cNvPicPr>
                      <a:picLocks noChangeAspect="1" noChangeArrowheads="1"/>
                    </pic:cNvPicPr>
                  </pic:nvPicPr>
                  <pic:blipFill>
                    <a:blip r:embed="rId1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) определяются по формуле:</w:t>
      </w:r>
    </w:p>
    <w:p w:rsidR="001058A8" w:rsidRPr="00D02B52" w:rsidRDefault="00302384" w:rsidP="00B35443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position w:val="-28"/>
          <w:sz w:val="26"/>
          <w:szCs w:val="26"/>
        </w:rPr>
        <w:drawing>
          <wp:inline distT="0" distB="0" distL="0" distR="0">
            <wp:extent cx="1790700" cy="476250"/>
            <wp:effectExtent l="0" t="0" r="0" b="0"/>
            <wp:docPr id="118" name="Рисунок 8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04"/>
                    <pic:cNvPicPr>
                      <a:picLocks noChangeAspect="1" noChangeArrowheads="1"/>
                    </pic:cNvPicPr>
                  </pic:nvPicPr>
                  <pic:blipFill>
                    <a:blip r:embed="rId1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,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где: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4"/>
          <w:sz w:val="26"/>
          <w:szCs w:val="26"/>
        </w:rPr>
        <w:drawing>
          <wp:inline distT="0" distB="0" distL="0" distR="0">
            <wp:extent cx="466725" cy="257175"/>
            <wp:effectExtent l="0" t="0" r="0" b="0"/>
            <wp:docPr id="119" name="Рисунок 8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03"/>
                    <pic:cNvPicPr>
                      <a:picLocks noChangeAspect="1" noChangeArrowheads="1"/>
                    </pic:cNvPicPr>
                  </pic:nvPicPr>
                  <pic:blipFill>
                    <a:blip r:embed="rId1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планируемое к приобретению количество средств подвижной связи по i-й должности в соответствии с нормативами </w:t>
      </w:r>
      <w:r w:rsidR="008C60F9">
        <w:rPr>
          <w:sz w:val="26"/>
          <w:szCs w:val="26"/>
        </w:rPr>
        <w:t>муниципальных</w:t>
      </w:r>
      <w:r w:rsidR="001058A8" w:rsidRPr="00D02B52">
        <w:rPr>
          <w:sz w:val="26"/>
          <w:szCs w:val="26"/>
        </w:rPr>
        <w:t xml:space="preserve"> органов, определенными с учетом нормативов затрат на приобретение средств связи;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4"/>
          <w:sz w:val="26"/>
          <w:szCs w:val="26"/>
        </w:rPr>
        <w:drawing>
          <wp:inline distT="0" distB="0" distL="0" distR="0">
            <wp:extent cx="419100" cy="257175"/>
            <wp:effectExtent l="19050" t="0" r="0" b="0"/>
            <wp:docPr id="120" name="Рисунок 8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02"/>
                    <pic:cNvPicPr>
                      <a:picLocks noChangeAspect="1" noChangeArrowheads="1"/>
                    </pic:cNvPicPr>
                  </pic:nvPicPr>
                  <pic:blipFill>
                    <a:blip r:embed="rId1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стоимость 1 средства подвижной связи для i-й должности в соответствии с нормативами </w:t>
      </w:r>
      <w:r w:rsidR="008C60F9">
        <w:rPr>
          <w:sz w:val="26"/>
          <w:szCs w:val="26"/>
        </w:rPr>
        <w:t>муниципальных</w:t>
      </w:r>
      <w:r w:rsidR="001058A8" w:rsidRPr="00D02B52">
        <w:rPr>
          <w:sz w:val="26"/>
          <w:szCs w:val="26"/>
        </w:rPr>
        <w:t xml:space="preserve"> органов, определенными с учетом нормативов затрат на приобретение средств связи.</w:t>
      </w:r>
    </w:p>
    <w:p w:rsidR="001058A8" w:rsidRPr="00D02B52" w:rsidRDefault="0059745F" w:rsidP="00B35443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bookmarkStart w:id="10" w:name="Par309"/>
      <w:bookmarkEnd w:id="10"/>
      <w:r w:rsidRPr="00D02B52">
        <w:rPr>
          <w:sz w:val="26"/>
          <w:szCs w:val="26"/>
        </w:rPr>
        <w:t>4.4.</w:t>
      </w:r>
      <w:r w:rsidR="001058A8" w:rsidRPr="00D02B52">
        <w:rPr>
          <w:sz w:val="26"/>
          <w:szCs w:val="26"/>
        </w:rPr>
        <w:t xml:space="preserve"> Затраты на приобретение планшетных компьютеров (</w:t>
      </w:r>
      <w:r w:rsidR="00302384">
        <w:rPr>
          <w:noProof/>
          <w:position w:val="-14"/>
          <w:sz w:val="26"/>
          <w:szCs w:val="26"/>
        </w:rPr>
        <w:drawing>
          <wp:inline distT="0" distB="0" distL="0" distR="0">
            <wp:extent cx="352425" cy="257175"/>
            <wp:effectExtent l="19050" t="0" r="0" b="0"/>
            <wp:docPr id="121" name="Рисунок 8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01"/>
                    <pic:cNvPicPr>
                      <a:picLocks noChangeAspect="1" noChangeArrowheads="1"/>
                    </pic:cNvPicPr>
                  </pic:nvPicPr>
                  <pic:blipFill>
                    <a:blip r:embed="rId1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) определяются по формуле:</w:t>
      </w:r>
    </w:p>
    <w:p w:rsidR="001058A8" w:rsidRPr="00D02B52" w:rsidRDefault="00302384" w:rsidP="00B35443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position w:val="-28"/>
          <w:sz w:val="26"/>
          <w:szCs w:val="26"/>
        </w:rPr>
        <w:drawing>
          <wp:inline distT="0" distB="0" distL="0" distR="0">
            <wp:extent cx="1676400" cy="476250"/>
            <wp:effectExtent l="0" t="0" r="0" b="0"/>
            <wp:docPr id="122" name="Рисунок 8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00"/>
                    <pic:cNvPicPr>
                      <a:picLocks noChangeAspect="1" noChangeArrowheads="1"/>
                    </pic:cNvPicPr>
                  </pic:nvPicPr>
                  <pic:blipFill>
                    <a:blip r:embed="rId1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,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i/>
          <w:iCs/>
          <w:color w:val="244061"/>
          <w:sz w:val="26"/>
          <w:szCs w:val="26"/>
        </w:rPr>
      </w:pPr>
      <w:r>
        <w:rPr>
          <w:noProof/>
          <w:position w:val="-14"/>
          <w:sz w:val="26"/>
          <w:szCs w:val="26"/>
        </w:rPr>
        <w:drawing>
          <wp:inline distT="0" distB="0" distL="0" distR="0">
            <wp:extent cx="438150" cy="257175"/>
            <wp:effectExtent l="0" t="0" r="0" b="0"/>
            <wp:docPr id="123" name="Рисунок 7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99"/>
                    <pic:cNvPicPr>
                      <a:picLocks noChangeAspect="1" noChangeArrowheads="1"/>
                    </pic:cNvPicPr>
                  </pic:nvPicPr>
                  <pic:blipFill>
                    <a:blip r:embed="rId1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планируемое к приобретению количество планшетных компьютеров по i-й должности в соответствии с нормативами </w:t>
      </w:r>
      <w:r w:rsidR="008C60F9">
        <w:rPr>
          <w:sz w:val="26"/>
          <w:szCs w:val="26"/>
        </w:rPr>
        <w:t>муниципальных</w:t>
      </w:r>
      <w:r w:rsidR="001058A8" w:rsidRPr="00D02B52">
        <w:rPr>
          <w:sz w:val="26"/>
          <w:szCs w:val="26"/>
        </w:rPr>
        <w:t xml:space="preserve"> органов,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i/>
          <w:noProof/>
          <w:color w:val="244061"/>
          <w:position w:val="-14"/>
          <w:sz w:val="26"/>
          <w:szCs w:val="26"/>
        </w:rPr>
        <w:drawing>
          <wp:inline distT="0" distB="0" distL="0" distR="0">
            <wp:extent cx="381000" cy="257175"/>
            <wp:effectExtent l="19050" t="0" r="0" b="0"/>
            <wp:docPr id="124" name="Рисунок 7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98"/>
                    <pic:cNvPicPr>
                      <a:picLocks noChangeAspect="1" noChangeArrowheads="1"/>
                    </pic:cNvPicPr>
                  </pic:nvPicPr>
                  <pic:blipFill>
                    <a:blip r:embed="rId1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- цена 1 планшетного компьютера по i-й должности в соответствии с нормативами </w:t>
      </w:r>
      <w:r w:rsidR="008C60F9">
        <w:rPr>
          <w:sz w:val="26"/>
          <w:szCs w:val="26"/>
        </w:rPr>
        <w:t xml:space="preserve">муниципальных </w:t>
      </w:r>
      <w:r w:rsidR="001058A8" w:rsidRPr="00D02B52">
        <w:rPr>
          <w:sz w:val="26"/>
          <w:szCs w:val="26"/>
        </w:rPr>
        <w:t>органов.</w:t>
      </w:r>
    </w:p>
    <w:p w:rsidR="001058A8" w:rsidRPr="00D02B52" w:rsidRDefault="0059745F" w:rsidP="00B35443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4</w:t>
      </w:r>
      <w:r w:rsidR="001058A8" w:rsidRPr="00D02B52">
        <w:rPr>
          <w:sz w:val="26"/>
          <w:szCs w:val="26"/>
        </w:rPr>
        <w:t>.</w:t>
      </w:r>
      <w:r w:rsidRPr="00D02B52">
        <w:rPr>
          <w:sz w:val="26"/>
          <w:szCs w:val="26"/>
        </w:rPr>
        <w:t>5.</w:t>
      </w:r>
      <w:r w:rsidR="001058A8" w:rsidRPr="00D02B52">
        <w:rPr>
          <w:sz w:val="26"/>
          <w:szCs w:val="26"/>
        </w:rPr>
        <w:t xml:space="preserve"> Затраты на приобретение оборудования по обеспечению безопасности информации (</w:t>
      </w:r>
      <w:r w:rsidR="00302384">
        <w:rPr>
          <w:noProof/>
          <w:position w:val="-12"/>
          <w:sz w:val="26"/>
          <w:szCs w:val="26"/>
        </w:rPr>
        <w:drawing>
          <wp:inline distT="0" distB="0" distL="0" distR="0">
            <wp:extent cx="352425" cy="247650"/>
            <wp:effectExtent l="19050" t="0" r="0" b="0"/>
            <wp:docPr id="125" name="Рисунок 7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97"/>
                    <pic:cNvPicPr>
                      <a:picLocks noChangeAspect="1" noChangeArrowheads="1"/>
                    </pic:cNvPicPr>
                  </pic:nvPicPr>
                  <pic:blipFill>
                    <a:blip r:embed="rId1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) определяются по формуле:</w:t>
      </w:r>
    </w:p>
    <w:p w:rsidR="001058A8" w:rsidRPr="00D02B52" w:rsidRDefault="00302384" w:rsidP="00B35443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position w:val="-28"/>
          <w:sz w:val="26"/>
          <w:szCs w:val="26"/>
        </w:rPr>
        <w:drawing>
          <wp:inline distT="0" distB="0" distL="0" distR="0">
            <wp:extent cx="1676400" cy="476250"/>
            <wp:effectExtent l="0" t="0" r="0" b="0"/>
            <wp:docPr id="126" name="Рисунок 7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96"/>
                    <pic:cNvPicPr>
                      <a:picLocks noChangeAspect="1" noChangeArrowheads="1"/>
                    </pic:cNvPicPr>
                  </pic:nvPicPr>
                  <pic:blipFill>
                    <a:blip r:embed="rId1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,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где: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438150" cy="247650"/>
            <wp:effectExtent l="0" t="0" r="0" b="0"/>
            <wp:docPr id="127" name="Рисунок 7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95"/>
                    <pic:cNvPicPr>
                      <a:picLocks noChangeAspect="1" noChangeArrowheads="1"/>
                    </pic:cNvPicPr>
                  </pic:nvPicPr>
                  <pic:blipFill>
                    <a:blip r:embed="rId13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планируемое к приобретению количество i-го оборудования по обеспечению безопасности информации;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381000" cy="247650"/>
            <wp:effectExtent l="19050" t="0" r="0" b="0"/>
            <wp:docPr id="128" name="Рисунок 7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94"/>
                    <pic:cNvPicPr>
                      <a:picLocks noChangeAspect="1" noChangeArrowheads="1"/>
                    </pic:cNvPicPr>
                  </pic:nvPicPr>
                  <pic:blipFill>
                    <a:blip r:embed="rId13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цена приобретаемого i-го оборудования по обеспечению безопасности информации.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1058A8" w:rsidRPr="00D02B52" w:rsidRDefault="001058A8" w:rsidP="0059745F">
      <w:pPr>
        <w:pStyle w:val="ab"/>
        <w:widowControl w:val="0"/>
        <w:numPr>
          <w:ilvl w:val="0"/>
          <w:numId w:val="14"/>
        </w:numPr>
        <w:autoSpaceDE w:val="0"/>
        <w:autoSpaceDN w:val="0"/>
        <w:adjustRightInd w:val="0"/>
        <w:jc w:val="center"/>
        <w:outlineLvl w:val="3"/>
        <w:rPr>
          <w:sz w:val="26"/>
          <w:szCs w:val="26"/>
        </w:rPr>
      </w:pPr>
      <w:bookmarkStart w:id="11" w:name="Par323"/>
      <w:bookmarkEnd w:id="11"/>
      <w:r w:rsidRPr="00D02B52">
        <w:rPr>
          <w:sz w:val="26"/>
          <w:szCs w:val="26"/>
        </w:rPr>
        <w:t>Затраты на приобретение материальных запасов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1058A8" w:rsidRPr="00D02B52" w:rsidRDefault="0059745F" w:rsidP="00B35443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lastRenderedPageBreak/>
        <w:t>5</w:t>
      </w:r>
      <w:r w:rsidR="001058A8" w:rsidRPr="00D02B52">
        <w:rPr>
          <w:sz w:val="26"/>
          <w:szCs w:val="26"/>
        </w:rPr>
        <w:t>.</w:t>
      </w:r>
      <w:r w:rsidRPr="00D02B52">
        <w:rPr>
          <w:sz w:val="26"/>
          <w:szCs w:val="26"/>
        </w:rPr>
        <w:t>1.</w:t>
      </w:r>
      <w:r w:rsidR="001058A8" w:rsidRPr="00D02B52">
        <w:rPr>
          <w:sz w:val="26"/>
          <w:szCs w:val="26"/>
        </w:rPr>
        <w:t xml:space="preserve"> Затраты на приобретение мониторов (</w:t>
      </w:r>
      <w:r w:rsidR="00302384">
        <w:rPr>
          <w:noProof/>
          <w:position w:val="-12"/>
          <w:sz w:val="26"/>
          <w:szCs w:val="26"/>
        </w:rPr>
        <w:drawing>
          <wp:inline distT="0" distB="0" distL="0" distR="0">
            <wp:extent cx="304800" cy="247650"/>
            <wp:effectExtent l="19050" t="0" r="0" b="0"/>
            <wp:docPr id="129" name="Рисунок 7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93"/>
                    <pic:cNvPicPr>
                      <a:picLocks noChangeAspect="1" noChangeArrowheads="1"/>
                    </pic:cNvPicPr>
                  </pic:nvPicPr>
                  <pic:blipFill>
                    <a:blip r:embed="rId13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) определяются по формуле:</w:t>
      </w:r>
    </w:p>
    <w:p w:rsidR="001058A8" w:rsidRPr="00D02B52" w:rsidRDefault="00302384" w:rsidP="00B35443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position w:val="-28"/>
          <w:sz w:val="26"/>
          <w:szCs w:val="26"/>
        </w:rPr>
        <w:drawing>
          <wp:inline distT="0" distB="0" distL="0" distR="0">
            <wp:extent cx="1562100" cy="476250"/>
            <wp:effectExtent l="0" t="0" r="0" b="0"/>
            <wp:docPr id="130" name="Рисунок 7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92"/>
                    <pic:cNvPicPr>
                      <a:picLocks noChangeAspect="1" noChangeArrowheads="1"/>
                    </pic:cNvPicPr>
                  </pic:nvPicPr>
                  <pic:blipFill>
                    <a:blip r:embed="rId13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,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где: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381000" cy="247650"/>
            <wp:effectExtent l="0" t="0" r="0" b="0"/>
            <wp:docPr id="131" name="Рисунок 7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91"/>
                    <pic:cNvPicPr>
                      <a:picLocks noChangeAspect="1" noChangeArrowheads="1"/>
                    </pic:cNvPicPr>
                  </pic:nvPicPr>
                  <pic:blipFill>
                    <a:blip r:embed="rId14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планируемое к приобретению количество мониторов для i-й должности;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352425" cy="247650"/>
            <wp:effectExtent l="19050" t="0" r="0" b="0"/>
            <wp:docPr id="132" name="Рисунок 7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90"/>
                    <pic:cNvPicPr>
                      <a:picLocks noChangeAspect="1" noChangeArrowheads="1"/>
                    </pic:cNvPicPr>
                  </pic:nvPicPr>
                  <pic:blipFill>
                    <a:blip r:embed="rId14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цена одного монитора для i-й должности.</w:t>
      </w:r>
    </w:p>
    <w:p w:rsidR="001058A8" w:rsidRPr="00D02B52" w:rsidRDefault="0059745F" w:rsidP="00B35443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5</w:t>
      </w:r>
      <w:r w:rsidR="001058A8" w:rsidRPr="00D02B52">
        <w:rPr>
          <w:sz w:val="26"/>
          <w:szCs w:val="26"/>
        </w:rPr>
        <w:t>.</w:t>
      </w:r>
      <w:r w:rsidRPr="00D02B52">
        <w:rPr>
          <w:sz w:val="26"/>
          <w:szCs w:val="26"/>
        </w:rPr>
        <w:t>2.</w:t>
      </w:r>
      <w:r w:rsidR="001058A8" w:rsidRPr="00D02B52">
        <w:rPr>
          <w:sz w:val="26"/>
          <w:szCs w:val="26"/>
        </w:rPr>
        <w:t xml:space="preserve"> Затраты на приобретение системных блоков (</w:t>
      </w:r>
      <w:r w:rsidR="00302384">
        <w:rPr>
          <w:noProof/>
          <w:position w:val="-12"/>
          <w:sz w:val="26"/>
          <w:szCs w:val="26"/>
        </w:rPr>
        <w:drawing>
          <wp:inline distT="0" distB="0" distL="0" distR="0">
            <wp:extent cx="247650" cy="247650"/>
            <wp:effectExtent l="19050" t="0" r="0" b="0"/>
            <wp:docPr id="133" name="Рисунок 7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89"/>
                    <pic:cNvPicPr>
                      <a:picLocks noChangeAspect="1" noChangeArrowheads="1"/>
                    </pic:cNvPicPr>
                  </pic:nvPicPr>
                  <pic:blipFill>
                    <a:blip r:embed="rId14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) определяются по формуле:</w:t>
      </w:r>
    </w:p>
    <w:p w:rsidR="001058A8" w:rsidRPr="00D02B52" w:rsidRDefault="00302384" w:rsidP="00B35443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position w:val="-28"/>
          <w:sz w:val="26"/>
          <w:szCs w:val="26"/>
        </w:rPr>
        <w:drawing>
          <wp:inline distT="0" distB="0" distL="0" distR="0">
            <wp:extent cx="1381125" cy="476250"/>
            <wp:effectExtent l="0" t="0" r="0" b="0"/>
            <wp:docPr id="134" name="Рисунок 7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88"/>
                    <pic:cNvPicPr>
                      <a:picLocks noChangeAspect="1" noChangeArrowheads="1"/>
                    </pic:cNvPicPr>
                  </pic:nvPicPr>
                  <pic:blipFill>
                    <a:blip r:embed="rId14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,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где: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304800" cy="247650"/>
            <wp:effectExtent l="0" t="0" r="0" b="0"/>
            <wp:docPr id="135" name="Рисунок 7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87"/>
                    <pic:cNvPicPr>
                      <a:picLocks noChangeAspect="1" noChangeArrowheads="1"/>
                    </pic:cNvPicPr>
                  </pic:nvPicPr>
                  <pic:blipFill>
                    <a:blip r:embed="rId14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планируемое к приобретению количество i-х системных блоков;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285750" cy="247650"/>
            <wp:effectExtent l="19050" t="0" r="0" b="0"/>
            <wp:docPr id="136" name="Рисунок 7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86"/>
                    <pic:cNvPicPr>
                      <a:picLocks noChangeAspect="1" noChangeArrowheads="1"/>
                    </pic:cNvPicPr>
                  </pic:nvPicPr>
                  <pic:blipFill>
                    <a:blip r:embed="rId14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цена одного i-го системного блока.</w:t>
      </w:r>
    </w:p>
    <w:p w:rsidR="001058A8" w:rsidRPr="00D02B52" w:rsidRDefault="0059745F" w:rsidP="00B35443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5.</w:t>
      </w:r>
      <w:r w:rsidR="001058A8" w:rsidRPr="00D02B52">
        <w:rPr>
          <w:sz w:val="26"/>
          <w:szCs w:val="26"/>
        </w:rPr>
        <w:t>3. Затраты на приобретение других запасных частей для вычислительной техники (</w:t>
      </w:r>
      <w:r w:rsidR="00302384">
        <w:rPr>
          <w:noProof/>
          <w:position w:val="-12"/>
          <w:sz w:val="26"/>
          <w:szCs w:val="26"/>
        </w:rPr>
        <w:drawing>
          <wp:inline distT="0" distB="0" distL="0" distR="0">
            <wp:extent cx="285750" cy="247650"/>
            <wp:effectExtent l="19050" t="0" r="0" b="0"/>
            <wp:docPr id="137" name="Рисунок 7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85"/>
                    <pic:cNvPicPr>
                      <a:picLocks noChangeAspect="1" noChangeArrowheads="1"/>
                    </pic:cNvPicPr>
                  </pic:nvPicPr>
                  <pic:blipFill>
                    <a:blip r:embed="rId14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) определяются по формуле:</w:t>
      </w:r>
    </w:p>
    <w:p w:rsidR="001058A8" w:rsidRPr="00D02B52" w:rsidRDefault="00302384" w:rsidP="00B35443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position w:val="-28"/>
          <w:sz w:val="26"/>
          <w:szCs w:val="26"/>
        </w:rPr>
        <w:drawing>
          <wp:inline distT="0" distB="0" distL="0" distR="0">
            <wp:extent cx="1495425" cy="476250"/>
            <wp:effectExtent l="0" t="0" r="0" b="0"/>
            <wp:docPr id="138" name="Рисунок 7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84"/>
                    <pic:cNvPicPr>
                      <a:picLocks noChangeAspect="1" noChangeArrowheads="1"/>
                    </pic:cNvPicPr>
                  </pic:nvPicPr>
                  <pic:blipFill>
                    <a:blip r:embed="rId14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,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где: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352425" cy="247650"/>
            <wp:effectExtent l="0" t="0" r="0" b="0"/>
            <wp:docPr id="139" name="Рисунок 7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83"/>
                    <pic:cNvPicPr>
                      <a:picLocks noChangeAspect="1" noChangeArrowheads="1"/>
                    </pic:cNvPicPr>
                  </pic:nvPicPr>
                  <pic:blipFill>
                    <a:blip r:embed="rId14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- планируемое к приобретению количество i-х запасных частей для вычислительной техники, которое определяется по средним фактическим данным за 3 предыдущих финансовых года;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304800" cy="247650"/>
            <wp:effectExtent l="19050" t="0" r="0" b="0"/>
            <wp:docPr id="140" name="Рисунок 7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82"/>
                    <pic:cNvPicPr>
                      <a:picLocks noChangeAspect="1" noChangeArrowheads="1"/>
                    </pic:cNvPicPr>
                  </pic:nvPicPr>
                  <pic:blipFill>
                    <a:blip r:embed="rId14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цена 1 единицы i-й запасной части для вычислительной техники.</w:t>
      </w:r>
    </w:p>
    <w:p w:rsidR="001058A8" w:rsidRPr="00D02B52" w:rsidRDefault="0059745F" w:rsidP="00B35443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5</w:t>
      </w:r>
      <w:r w:rsidR="001058A8" w:rsidRPr="00D02B52">
        <w:rPr>
          <w:sz w:val="26"/>
          <w:szCs w:val="26"/>
        </w:rPr>
        <w:t>.</w:t>
      </w:r>
      <w:r w:rsidRPr="00D02B52">
        <w:rPr>
          <w:sz w:val="26"/>
          <w:szCs w:val="26"/>
        </w:rPr>
        <w:t>4.</w:t>
      </w:r>
      <w:r w:rsidR="001058A8" w:rsidRPr="00D02B52">
        <w:rPr>
          <w:sz w:val="26"/>
          <w:szCs w:val="26"/>
        </w:rPr>
        <w:t xml:space="preserve"> Затраты на приобретение магнитных и оптических носителей информации (</w:t>
      </w:r>
      <w:r w:rsidR="00302384">
        <w:rPr>
          <w:noProof/>
          <w:position w:val="-12"/>
          <w:sz w:val="26"/>
          <w:szCs w:val="26"/>
        </w:rPr>
        <w:drawing>
          <wp:inline distT="0" distB="0" distL="0" distR="0">
            <wp:extent cx="247650" cy="247650"/>
            <wp:effectExtent l="19050" t="0" r="0" b="0"/>
            <wp:docPr id="141" name="Рисунок 7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81"/>
                    <pic:cNvPicPr>
                      <a:picLocks noChangeAspect="1" noChangeArrowheads="1"/>
                    </pic:cNvPicPr>
                  </pic:nvPicPr>
                  <pic:blipFill>
                    <a:blip r:embed="rId15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) определяются по формуле:</w:t>
      </w:r>
    </w:p>
    <w:p w:rsidR="001058A8" w:rsidRPr="00D02B52" w:rsidRDefault="00302384" w:rsidP="00B35443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position w:val="-28"/>
          <w:sz w:val="26"/>
          <w:szCs w:val="26"/>
        </w:rPr>
        <w:drawing>
          <wp:inline distT="0" distB="0" distL="0" distR="0">
            <wp:extent cx="1428750" cy="476250"/>
            <wp:effectExtent l="0" t="0" r="0" b="0"/>
            <wp:docPr id="142" name="Рисунок 7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80"/>
                    <pic:cNvPicPr>
                      <a:picLocks noChangeAspect="1" noChangeArrowheads="1"/>
                    </pic:cNvPicPr>
                  </pic:nvPicPr>
                  <pic:blipFill>
                    <a:blip r:embed="rId15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,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где: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352425" cy="247650"/>
            <wp:effectExtent l="0" t="0" r="0" b="0"/>
            <wp:docPr id="143" name="Рисунок 7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79"/>
                    <pic:cNvPicPr>
                      <a:picLocks noChangeAspect="1" noChangeArrowheads="1"/>
                    </pic:cNvPicPr>
                  </pic:nvPicPr>
                  <pic:blipFill>
                    <a:blip r:embed="rId15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планируемое к приобретению количество i-го носителя информации в соответствии с нормативами </w:t>
      </w:r>
      <w:r w:rsidR="008C60F9">
        <w:rPr>
          <w:sz w:val="26"/>
          <w:szCs w:val="26"/>
        </w:rPr>
        <w:t>муниципальных</w:t>
      </w:r>
      <w:r w:rsidR="001058A8" w:rsidRPr="00D02B52">
        <w:rPr>
          <w:sz w:val="26"/>
          <w:szCs w:val="26"/>
        </w:rPr>
        <w:t xml:space="preserve"> органов;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sz w:val="26"/>
          <w:szCs w:val="26"/>
        </w:rPr>
        <w:drawing>
          <wp:inline distT="0" distB="0" distL="0" distR="0">
            <wp:extent cx="295275" cy="247650"/>
            <wp:effectExtent l="19050" t="0" r="0" b="0"/>
            <wp:docPr id="144" name="Рисунок 7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78"/>
                    <pic:cNvPicPr>
                      <a:picLocks noChangeAspect="1" noChangeArrowheads="1"/>
                    </pic:cNvPicPr>
                  </pic:nvPicPr>
                  <pic:blipFill>
                    <a:blip r:embed="rId15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цена 1 единицы i-го носителя информации в соответствии с нормативами </w:t>
      </w:r>
      <w:r w:rsidR="008C60F9">
        <w:rPr>
          <w:sz w:val="26"/>
          <w:szCs w:val="26"/>
        </w:rPr>
        <w:t>муниципальных</w:t>
      </w:r>
      <w:r w:rsidR="001058A8" w:rsidRPr="00D02B52">
        <w:rPr>
          <w:sz w:val="26"/>
          <w:szCs w:val="26"/>
        </w:rPr>
        <w:t xml:space="preserve"> органов.</w:t>
      </w:r>
    </w:p>
    <w:p w:rsidR="001058A8" w:rsidRPr="00D02B52" w:rsidRDefault="0059745F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5</w:t>
      </w:r>
      <w:r w:rsidR="001058A8" w:rsidRPr="00D02B52">
        <w:rPr>
          <w:sz w:val="26"/>
          <w:szCs w:val="26"/>
        </w:rPr>
        <w:t>.</w:t>
      </w:r>
      <w:r w:rsidRPr="00D02B52">
        <w:rPr>
          <w:sz w:val="26"/>
          <w:szCs w:val="26"/>
        </w:rPr>
        <w:t>5.</w:t>
      </w:r>
      <w:r w:rsidR="001058A8" w:rsidRPr="00D02B52">
        <w:rPr>
          <w:sz w:val="26"/>
          <w:szCs w:val="26"/>
        </w:rPr>
        <w:t xml:space="preserve"> Затраты на приобретение деталей для содержания принтеров, многофункциональных устройств и копировальных аппаратов (оргтехники) (</w:t>
      </w:r>
      <w:r w:rsidR="00302384">
        <w:rPr>
          <w:noProof/>
          <w:position w:val="-12"/>
          <w:sz w:val="26"/>
          <w:szCs w:val="26"/>
        </w:rPr>
        <w:drawing>
          <wp:inline distT="0" distB="0" distL="0" distR="0">
            <wp:extent cx="285750" cy="247650"/>
            <wp:effectExtent l="19050" t="0" r="0" b="0"/>
            <wp:docPr id="145" name="Рисунок 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77"/>
                    <pic:cNvPicPr>
                      <a:picLocks noChangeAspect="1" noChangeArrowheads="1"/>
                    </pic:cNvPicPr>
                  </pic:nvPicPr>
                  <pic:blipFill>
                    <a:blip r:embed="rId15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) определяются по формуле:</w:t>
      </w:r>
    </w:p>
    <w:p w:rsidR="001058A8" w:rsidRPr="00D02B52" w:rsidRDefault="00302384" w:rsidP="00B35443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position w:val="-14"/>
          <w:sz w:val="26"/>
          <w:szCs w:val="26"/>
        </w:rPr>
        <w:drawing>
          <wp:inline distT="0" distB="0" distL="0" distR="0">
            <wp:extent cx="1057275" cy="257175"/>
            <wp:effectExtent l="19050" t="0" r="0" b="0"/>
            <wp:docPr id="146" name="Рисунок 7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76"/>
                    <pic:cNvPicPr>
                      <a:picLocks noChangeAspect="1" noChangeArrowheads="1"/>
                    </pic:cNvPicPr>
                  </pic:nvPicPr>
                  <pic:blipFill>
                    <a:blip r:embed="rId15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,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где: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4"/>
          <w:sz w:val="26"/>
          <w:szCs w:val="26"/>
        </w:rPr>
        <w:drawing>
          <wp:inline distT="0" distB="0" distL="0" distR="0">
            <wp:extent cx="247650" cy="257175"/>
            <wp:effectExtent l="19050" t="0" r="0" b="0"/>
            <wp:docPr id="147" name="Рисунок 7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75"/>
                    <pic:cNvPicPr>
                      <a:picLocks noChangeAspect="1" noChangeArrowheads="1"/>
                    </pic:cNvPicPr>
                  </pic:nvPicPr>
                  <pic:blipFill>
                    <a:blip r:embed="rId15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затраты на приобретение расходных материалов для принтеров, многофункциональных устройств и копировальных аппаратов (оргтехники);</w:t>
      </w:r>
    </w:p>
    <w:p w:rsidR="001058A8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247650" cy="247650"/>
            <wp:effectExtent l="19050" t="0" r="0" b="0"/>
            <wp:docPr id="148" name="Рисунок 7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74"/>
                    <pic:cNvPicPr>
                      <a:picLocks noChangeAspect="1" noChangeArrowheads="1"/>
                    </pic:cNvPicPr>
                  </pic:nvPicPr>
                  <pic:blipFill>
                    <a:blip r:embed="rId15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затраты на приобретение запасных частей для принтеров, многофункциональных устройств и копировальных аппаратов (оргтехники).</w:t>
      </w:r>
    </w:p>
    <w:p w:rsidR="001058A8" w:rsidRPr="00D02B52" w:rsidRDefault="006B0409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t xml:space="preserve">5.6. </w:t>
      </w:r>
      <w:r w:rsidRPr="00E922D1">
        <w:rPr>
          <w:sz w:val="26"/>
          <w:szCs w:val="26"/>
        </w:rPr>
        <w:t>Затраты на приобретение расходных материалов для принтеров, многофункциональных устройств и копировальных аппаратов (оргтехники)</w:t>
      </w:r>
      <w:r>
        <w:t xml:space="preserve"> (</w:t>
      </w:r>
      <w:r w:rsidR="00302384">
        <w:rPr>
          <w:noProof/>
          <w:position w:val="-14"/>
          <w:sz w:val="26"/>
          <w:szCs w:val="26"/>
        </w:rPr>
        <w:drawing>
          <wp:inline distT="0" distB="0" distL="0" distR="0">
            <wp:extent cx="247650" cy="257175"/>
            <wp:effectExtent l="19050" t="0" r="0" b="0"/>
            <wp:docPr id="149" name="Рисунок 7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73"/>
                    <pic:cNvPicPr>
                      <a:picLocks noChangeAspect="1" noChangeArrowheads="1"/>
                    </pic:cNvPicPr>
                  </pic:nvPicPr>
                  <pic:blipFill>
                    <a:blip r:embed="rId15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6"/>
          <w:szCs w:val="26"/>
        </w:rPr>
        <w:t xml:space="preserve">) </w:t>
      </w:r>
      <w:r w:rsidR="001058A8" w:rsidRPr="00D02B52">
        <w:rPr>
          <w:sz w:val="26"/>
          <w:szCs w:val="26"/>
        </w:rPr>
        <w:t>определяются по формуле:</w:t>
      </w:r>
    </w:p>
    <w:p w:rsidR="001058A8" w:rsidRPr="00D02B52" w:rsidRDefault="00302384" w:rsidP="00B35443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position w:val="-28"/>
          <w:sz w:val="26"/>
          <w:szCs w:val="26"/>
        </w:rPr>
        <w:lastRenderedPageBreak/>
        <w:drawing>
          <wp:inline distT="0" distB="0" distL="0" distR="0">
            <wp:extent cx="1971675" cy="476250"/>
            <wp:effectExtent l="19050" t="0" r="0" b="0"/>
            <wp:docPr id="150" name="Рисунок 7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72"/>
                    <pic:cNvPicPr>
                      <a:picLocks noChangeAspect="1" noChangeArrowheads="1"/>
                    </pic:cNvPicPr>
                  </pic:nvPicPr>
                  <pic:blipFill>
                    <a:blip r:embed="rId15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,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где: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4"/>
          <w:sz w:val="26"/>
          <w:szCs w:val="26"/>
        </w:rPr>
        <w:drawing>
          <wp:inline distT="0" distB="0" distL="0" distR="0">
            <wp:extent cx="333375" cy="257175"/>
            <wp:effectExtent l="0" t="0" r="0" b="0"/>
            <wp:docPr id="151" name="Рисунок 7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71"/>
                    <pic:cNvPicPr>
                      <a:picLocks noChangeAspect="1" noChangeArrowheads="1"/>
                    </pic:cNvPicPr>
                  </pic:nvPicPr>
                  <pic:blipFill>
                    <a:blip r:embed="rId15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фактическое количество принтеров, многофункциональных устройств и копировальных аппаратов (оргтехники) i-го типа в соответствии с нормативами </w:t>
      </w:r>
      <w:r w:rsidR="00F23860">
        <w:rPr>
          <w:sz w:val="26"/>
          <w:szCs w:val="26"/>
        </w:rPr>
        <w:t>муниципальных органов</w:t>
      </w:r>
      <w:r w:rsidR="001058A8" w:rsidRPr="00D02B52">
        <w:rPr>
          <w:sz w:val="26"/>
          <w:szCs w:val="26"/>
        </w:rPr>
        <w:t>;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4"/>
          <w:sz w:val="26"/>
          <w:szCs w:val="26"/>
        </w:rPr>
        <w:drawing>
          <wp:inline distT="0" distB="0" distL="0" distR="0">
            <wp:extent cx="352425" cy="257175"/>
            <wp:effectExtent l="0" t="0" r="0" b="0"/>
            <wp:docPr id="152" name="Рисунок 7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70"/>
                    <pic:cNvPicPr>
                      <a:picLocks noChangeAspect="1" noChangeArrowheads="1"/>
                    </pic:cNvPicPr>
                  </pic:nvPicPr>
                  <pic:blipFill>
                    <a:blip r:embed="rId16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норматив потребления расходных материалов i-м типом принтеров, многофункциональных устройств и копировальных аппаратов (оргтехники) в соответствии с нормативами </w:t>
      </w:r>
      <w:r w:rsidR="00F23860">
        <w:rPr>
          <w:sz w:val="26"/>
          <w:szCs w:val="26"/>
        </w:rPr>
        <w:t>муниципальных</w:t>
      </w:r>
      <w:r w:rsidR="001058A8" w:rsidRPr="00D02B52">
        <w:rPr>
          <w:sz w:val="26"/>
          <w:szCs w:val="26"/>
        </w:rPr>
        <w:t xml:space="preserve"> органов;</w:t>
      </w:r>
    </w:p>
    <w:p w:rsidR="006B0409" w:rsidRDefault="00302384" w:rsidP="00CD7B82">
      <w:pPr>
        <w:widowControl w:val="0"/>
        <w:autoSpaceDE w:val="0"/>
        <w:autoSpaceDN w:val="0"/>
        <w:adjustRightInd w:val="0"/>
        <w:ind w:firstLine="851"/>
        <w:jc w:val="both"/>
      </w:pPr>
      <w:r>
        <w:rPr>
          <w:noProof/>
          <w:position w:val="-14"/>
          <w:sz w:val="26"/>
          <w:szCs w:val="26"/>
        </w:rPr>
        <w:drawing>
          <wp:inline distT="0" distB="0" distL="0" distR="0">
            <wp:extent cx="304800" cy="257175"/>
            <wp:effectExtent l="19050" t="0" r="0" b="0"/>
            <wp:docPr id="153" name="Рисунок 7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69"/>
                    <pic:cNvPicPr>
                      <a:picLocks noChangeAspect="1" noChangeArrowheads="1"/>
                    </pic:cNvPicPr>
                  </pic:nvPicPr>
                  <pic:blipFill>
                    <a:blip r:embed="rId16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цена расходного материала по i-му типу принтеров, многофункциональных устройств и копировальных аппаратов (оргтехники) в соответствии с нормативами </w:t>
      </w:r>
      <w:r w:rsidR="00F23860">
        <w:rPr>
          <w:sz w:val="26"/>
          <w:szCs w:val="26"/>
        </w:rPr>
        <w:t>муниципальных</w:t>
      </w:r>
      <w:r w:rsidR="001058A8" w:rsidRPr="00D02B52">
        <w:rPr>
          <w:sz w:val="26"/>
          <w:szCs w:val="26"/>
        </w:rPr>
        <w:t xml:space="preserve"> органов.</w:t>
      </w:r>
      <w:r w:rsidR="006B0409" w:rsidRPr="006B0409">
        <w:t xml:space="preserve"> </w:t>
      </w:r>
    </w:p>
    <w:p w:rsidR="001058A8" w:rsidRPr="00D02B52" w:rsidRDefault="006B0409" w:rsidP="00B35443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t xml:space="preserve">5.7. </w:t>
      </w:r>
      <w:r w:rsidRPr="00E922D1">
        <w:rPr>
          <w:sz w:val="26"/>
          <w:szCs w:val="26"/>
        </w:rPr>
        <w:t>Затраты на приобретение запасных частей для принтеров, многофункциональных устройств и копировальных аппаратов (оргтехники)</w:t>
      </w:r>
      <w:r>
        <w:rPr>
          <w:sz w:val="26"/>
          <w:szCs w:val="26"/>
        </w:rPr>
        <w:t xml:space="preserve"> (</w:t>
      </w:r>
      <w:r w:rsidR="00302384">
        <w:rPr>
          <w:noProof/>
          <w:position w:val="-12"/>
          <w:sz w:val="26"/>
          <w:szCs w:val="26"/>
        </w:rPr>
        <w:drawing>
          <wp:inline distT="0" distB="0" distL="0" distR="0">
            <wp:extent cx="247650" cy="247650"/>
            <wp:effectExtent l="19050" t="0" r="0" b="0"/>
            <wp:docPr id="154" name="Рисунок 7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68"/>
                    <pic:cNvPicPr>
                      <a:picLocks noChangeAspect="1" noChangeArrowheads="1"/>
                    </pic:cNvPicPr>
                  </pic:nvPicPr>
                  <pic:blipFill>
                    <a:blip r:embed="rId15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6"/>
          <w:szCs w:val="26"/>
        </w:rPr>
        <w:t xml:space="preserve">) </w:t>
      </w:r>
      <w:r w:rsidR="001058A8" w:rsidRPr="00D02B52">
        <w:rPr>
          <w:sz w:val="26"/>
          <w:szCs w:val="26"/>
        </w:rPr>
        <w:t>определяются по формуле:</w:t>
      </w:r>
    </w:p>
    <w:p w:rsidR="001058A8" w:rsidRPr="00D02B52" w:rsidRDefault="00302384" w:rsidP="00B35443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position w:val="-28"/>
          <w:sz w:val="26"/>
          <w:szCs w:val="26"/>
        </w:rPr>
        <w:drawing>
          <wp:inline distT="0" distB="0" distL="0" distR="0">
            <wp:extent cx="1333500" cy="476250"/>
            <wp:effectExtent l="0" t="0" r="0" b="0"/>
            <wp:docPr id="155" name="Рисунок 7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67"/>
                    <pic:cNvPicPr>
                      <a:picLocks noChangeAspect="1" noChangeArrowheads="1"/>
                    </pic:cNvPicPr>
                  </pic:nvPicPr>
                  <pic:blipFill>
                    <a:blip r:embed="rId16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,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где: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304800" cy="247650"/>
            <wp:effectExtent l="0" t="0" r="0" b="0"/>
            <wp:docPr id="156" name="Рисунок 7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66"/>
                    <pic:cNvPicPr>
                      <a:picLocks noChangeAspect="1" noChangeArrowheads="1"/>
                    </pic:cNvPicPr>
                  </pic:nvPicPr>
                  <pic:blipFill>
                    <a:blip r:embed="rId16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планируемое к приобретению количество i-х запасных частей для принтеров, многофункциональных устройств и копировальных аппаратов (оргтехники);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295275" cy="247650"/>
            <wp:effectExtent l="19050" t="0" r="0" b="0"/>
            <wp:docPr id="157" name="Рисунок 7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65"/>
                    <pic:cNvPicPr>
                      <a:picLocks noChangeAspect="1" noChangeArrowheads="1"/>
                    </pic:cNvPicPr>
                  </pic:nvPicPr>
                  <pic:blipFill>
                    <a:blip r:embed="rId16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цена 1 единицы i-й запасной части.</w:t>
      </w:r>
    </w:p>
    <w:p w:rsidR="001058A8" w:rsidRPr="00D02B52" w:rsidRDefault="0059745F" w:rsidP="00B35443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5.</w:t>
      </w:r>
      <w:r w:rsidR="005C2EE9">
        <w:rPr>
          <w:sz w:val="26"/>
          <w:szCs w:val="26"/>
        </w:rPr>
        <w:t>8</w:t>
      </w:r>
      <w:r w:rsidR="001058A8" w:rsidRPr="00D02B52">
        <w:rPr>
          <w:sz w:val="26"/>
          <w:szCs w:val="26"/>
        </w:rPr>
        <w:t>. Затраты на приобретение материальных запасов по обеспечению безопасности информации (</w:t>
      </w:r>
      <w:r w:rsidR="00302384">
        <w:rPr>
          <w:noProof/>
          <w:position w:val="-12"/>
          <w:sz w:val="26"/>
          <w:szCs w:val="26"/>
        </w:rPr>
        <w:drawing>
          <wp:inline distT="0" distB="0" distL="0" distR="0">
            <wp:extent cx="304800" cy="247650"/>
            <wp:effectExtent l="19050" t="0" r="0" b="0"/>
            <wp:docPr id="158" name="Рисунок 7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64"/>
                    <pic:cNvPicPr>
                      <a:picLocks noChangeAspect="1" noChangeArrowheads="1"/>
                    </pic:cNvPicPr>
                  </pic:nvPicPr>
                  <pic:blipFill>
                    <a:blip r:embed="rId16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) определяются по формуле:</w:t>
      </w:r>
    </w:p>
    <w:p w:rsidR="001058A8" w:rsidRPr="00D02B52" w:rsidRDefault="00302384" w:rsidP="00B35443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position w:val="-28"/>
          <w:sz w:val="26"/>
          <w:szCs w:val="26"/>
        </w:rPr>
        <w:drawing>
          <wp:inline distT="0" distB="0" distL="0" distR="0">
            <wp:extent cx="1581150" cy="476250"/>
            <wp:effectExtent l="0" t="0" r="0" b="0"/>
            <wp:docPr id="159" name="Рисунок 7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63"/>
                    <pic:cNvPicPr>
                      <a:picLocks noChangeAspect="1" noChangeArrowheads="1"/>
                    </pic:cNvPicPr>
                  </pic:nvPicPr>
                  <pic:blipFill>
                    <a:blip r:embed="rId16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,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где: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381000" cy="247650"/>
            <wp:effectExtent l="0" t="0" r="0" b="0"/>
            <wp:docPr id="160" name="Рисунок 7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62"/>
                    <pic:cNvPicPr>
                      <a:picLocks noChangeAspect="1" noChangeArrowheads="1"/>
                    </pic:cNvPicPr>
                  </pic:nvPicPr>
                  <pic:blipFill>
                    <a:blip r:embed="rId16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планируемое к приобретению количество i-го материального запаса;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352425" cy="247650"/>
            <wp:effectExtent l="19050" t="0" r="9525" b="0"/>
            <wp:docPr id="161" name="Рисунок 7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61"/>
                    <pic:cNvPicPr>
                      <a:picLocks noChangeAspect="1" noChangeArrowheads="1"/>
                    </pic:cNvPicPr>
                  </pic:nvPicPr>
                  <pic:blipFill>
                    <a:blip r:embed="rId16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цена 1 единицы i-го материального запаса.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1058A8" w:rsidRPr="00D02B52" w:rsidRDefault="00343648" w:rsidP="00CD7B82">
      <w:pPr>
        <w:widowControl w:val="0"/>
        <w:autoSpaceDE w:val="0"/>
        <w:autoSpaceDN w:val="0"/>
        <w:adjustRightInd w:val="0"/>
        <w:jc w:val="center"/>
        <w:outlineLvl w:val="2"/>
        <w:rPr>
          <w:sz w:val="26"/>
          <w:szCs w:val="26"/>
        </w:rPr>
      </w:pPr>
      <w:bookmarkStart w:id="12" w:name="Par383"/>
      <w:bookmarkEnd w:id="12"/>
      <w:r w:rsidRPr="00D02B52">
        <w:rPr>
          <w:sz w:val="26"/>
          <w:szCs w:val="26"/>
        </w:rPr>
        <w:t>ПРОЧИЕ ЗАТРАТЫ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1058A8" w:rsidRPr="00D02B52" w:rsidRDefault="001058A8" w:rsidP="00343648">
      <w:pPr>
        <w:pStyle w:val="ab"/>
        <w:widowControl w:val="0"/>
        <w:numPr>
          <w:ilvl w:val="0"/>
          <w:numId w:val="14"/>
        </w:numPr>
        <w:autoSpaceDE w:val="0"/>
        <w:autoSpaceDN w:val="0"/>
        <w:adjustRightInd w:val="0"/>
        <w:jc w:val="center"/>
        <w:outlineLvl w:val="3"/>
        <w:rPr>
          <w:sz w:val="26"/>
          <w:szCs w:val="26"/>
        </w:rPr>
      </w:pPr>
      <w:bookmarkStart w:id="13" w:name="Par385"/>
      <w:bookmarkEnd w:id="13"/>
      <w:r w:rsidRPr="00D02B52">
        <w:rPr>
          <w:sz w:val="26"/>
          <w:szCs w:val="26"/>
        </w:rPr>
        <w:t>Затраты на услуги связи,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D02B52">
        <w:rPr>
          <w:sz w:val="26"/>
          <w:szCs w:val="26"/>
        </w:rPr>
        <w:t>не отнесенные к затратам на услуги связи в рамках затрат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D02B52">
        <w:rPr>
          <w:sz w:val="26"/>
          <w:szCs w:val="26"/>
        </w:rPr>
        <w:t>на информационно-коммуникационные технологии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1058A8" w:rsidRPr="00D02B52" w:rsidRDefault="00343648" w:rsidP="00B35443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6</w:t>
      </w:r>
      <w:r w:rsidR="001058A8" w:rsidRPr="00D02B52">
        <w:rPr>
          <w:sz w:val="26"/>
          <w:szCs w:val="26"/>
        </w:rPr>
        <w:t>.</w:t>
      </w:r>
      <w:r w:rsidRPr="00D02B52">
        <w:rPr>
          <w:sz w:val="26"/>
          <w:szCs w:val="26"/>
        </w:rPr>
        <w:t>1.</w:t>
      </w:r>
      <w:r w:rsidR="001058A8" w:rsidRPr="00D02B52">
        <w:rPr>
          <w:sz w:val="26"/>
          <w:szCs w:val="26"/>
        </w:rPr>
        <w:t xml:space="preserve"> Затраты на услуги связи (</w:t>
      </w:r>
      <w:r w:rsidR="00302384">
        <w:rPr>
          <w:noProof/>
          <w:position w:val="-10"/>
          <w:sz w:val="26"/>
          <w:szCs w:val="26"/>
        </w:rPr>
        <w:drawing>
          <wp:inline distT="0" distB="0" distL="0" distR="0">
            <wp:extent cx="285750" cy="285750"/>
            <wp:effectExtent l="19050" t="0" r="0" b="0"/>
            <wp:docPr id="162" name="Рисунок 7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60"/>
                    <pic:cNvPicPr>
                      <a:picLocks noChangeAspect="1" noChangeArrowheads="1"/>
                    </pic:cNvPicPr>
                  </pic:nvPicPr>
                  <pic:blipFill>
                    <a:blip r:embed="rId16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) определяются по формуле:</w:t>
      </w:r>
    </w:p>
    <w:p w:rsidR="001058A8" w:rsidRPr="00D02B52" w:rsidRDefault="00302384" w:rsidP="00B35443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position w:val="-10"/>
          <w:sz w:val="26"/>
          <w:szCs w:val="26"/>
        </w:rPr>
        <w:drawing>
          <wp:inline distT="0" distB="0" distL="0" distR="0">
            <wp:extent cx="971550" cy="285750"/>
            <wp:effectExtent l="19050" t="0" r="0" b="0"/>
            <wp:docPr id="163" name="Рисунок 7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59"/>
                    <pic:cNvPicPr>
                      <a:picLocks noChangeAspect="1" noChangeArrowheads="1"/>
                    </pic:cNvPicPr>
                  </pic:nvPicPr>
                  <pic:blipFill>
                    <a:blip r:embed="rId17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,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где: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200025" cy="247650"/>
            <wp:effectExtent l="19050" t="0" r="0" b="0"/>
            <wp:docPr id="164" name="Рисунок 7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58"/>
                    <pic:cNvPicPr>
                      <a:picLocks noChangeAspect="1" noChangeArrowheads="1"/>
                    </pic:cNvPicPr>
                  </pic:nvPicPr>
                  <pic:blipFill>
                    <a:blip r:embed="rId17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затраты на оплату услуг почтовой связи;</w:t>
      </w:r>
    </w:p>
    <w:p w:rsidR="0069393E" w:rsidRDefault="00302384" w:rsidP="00CD7B82">
      <w:pPr>
        <w:widowControl w:val="0"/>
        <w:autoSpaceDE w:val="0"/>
        <w:autoSpaceDN w:val="0"/>
        <w:adjustRightInd w:val="0"/>
        <w:ind w:firstLine="851"/>
        <w:jc w:val="both"/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209550" cy="247650"/>
            <wp:effectExtent l="19050" t="0" r="0" b="0"/>
            <wp:docPr id="165" name="Рисунок 7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57"/>
                    <pic:cNvPicPr>
                      <a:picLocks noChangeAspect="1" noChangeArrowheads="1"/>
                    </pic:cNvPicPr>
                  </pic:nvPicPr>
                  <pic:blipFill>
                    <a:blip r:embed="rId17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затраты на оплату услуг специальной связи.</w:t>
      </w:r>
      <w:r w:rsidR="0069393E" w:rsidRPr="0069393E">
        <w:t xml:space="preserve"> </w:t>
      </w:r>
    </w:p>
    <w:p w:rsidR="0069393E" w:rsidRDefault="0069393E" w:rsidP="00CD7B82">
      <w:pPr>
        <w:widowControl w:val="0"/>
        <w:autoSpaceDE w:val="0"/>
        <w:autoSpaceDN w:val="0"/>
        <w:adjustRightInd w:val="0"/>
        <w:ind w:firstLine="851"/>
        <w:jc w:val="both"/>
      </w:pPr>
    </w:p>
    <w:p w:rsidR="001058A8" w:rsidRPr="00D02B52" w:rsidRDefault="0069393E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t xml:space="preserve">6.2. </w:t>
      </w:r>
      <w:r w:rsidRPr="00E922D1">
        <w:rPr>
          <w:sz w:val="26"/>
          <w:szCs w:val="26"/>
        </w:rPr>
        <w:t>Затраты на оплату услуг почтовой связи</w:t>
      </w:r>
      <w:r>
        <w:t xml:space="preserve"> (</w:t>
      </w:r>
      <w:r w:rsidR="00302384">
        <w:rPr>
          <w:noProof/>
          <w:position w:val="-12"/>
          <w:sz w:val="26"/>
          <w:szCs w:val="26"/>
        </w:rPr>
        <w:drawing>
          <wp:inline distT="0" distB="0" distL="0" distR="0">
            <wp:extent cx="200025" cy="247650"/>
            <wp:effectExtent l="19050" t="0" r="0" b="0"/>
            <wp:docPr id="166" name="Рисунок 7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56"/>
                    <pic:cNvPicPr>
                      <a:picLocks noChangeAspect="1" noChangeArrowheads="1"/>
                    </pic:cNvPicPr>
                  </pic:nvPicPr>
                  <pic:blipFill>
                    <a:blip r:embed="rId17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) </w:t>
      </w:r>
      <w:r w:rsidR="001058A8" w:rsidRPr="00D02B52">
        <w:rPr>
          <w:sz w:val="26"/>
          <w:szCs w:val="26"/>
        </w:rPr>
        <w:t>определяются по формуле:</w:t>
      </w:r>
    </w:p>
    <w:p w:rsidR="001058A8" w:rsidRPr="00D02B52" w:rsidRDefault="00302384" w:rsidP="00B35443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position w:val="-28"/>
          <w:sz w:val="26"/>
          <w:szCs w:val="26"/>
        </w:rPr>
        <w:lastRenderedPageBreak/>
        <w:drawing>
          <wp:inline distT="0" distB="0" distL="0" distR="0">
            <wp:extent cx="1257300" cy="476250"/>
            <wp:effectExtent l="0" t="0" r="0" b="0"/>
            <wp:docPr id="167" name="Рисунок 7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55"/>
                    <pic:cNvPicPr>
                      <a:picLocks noChangeAspect="1" noChangeArrowheads="1"/>
                    </pic:cNvPicPr>
                  </pic:nvPicPr>
                  <pic:blipFill>
                    <a:blip r:embed="rId17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,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где: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285750" cy="247650"/>
            <wp:effectExtent l="0" t="0" r="0" b="0"/>
            <wp:docPr id="168" name="Рисунок 7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54"/>
                    <pic:cNvPicPr>
                      <a:picLocks noChangeAspect="1" noChangeArrowheads="1"/>
                    </pic:cNvPicPr>
                  </pic:nvPicPr>
                  <pic:blipFill>
                    <a:blip r:embed="rId17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планируемое количество i-х почтовых отправлений в год;</w:t>
      </w:r>
    </w:p>
    <w:p w:rsidR="0069393E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247650" cy="247650"/>
            <wp:effectExtent l="19050" t="0" r="0" b="0"/>
            <wp:docPr id="169" name="Рисунок 7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53"/>
                    <pic:cNvPicPr>
                      <a:picLocks noChangeAspect="1" noChangeArrowheads="1"/>
                    </pic:cNvPicPr>
                  </pic:nvPicPr>
                  <pic:blipFill>
                    <a:blip r:embed="rId17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цена 1 i-го почтового отправления.</w:t>
      </w:r>
    </w:p>
    <w:p w:rsidR="0069393E" w:rsidRDefault="0069393E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</w:p>
    <w:p w:rsidR="001058A8" w:rsidRPr="00D02B52" w:rsidRDefault="0069393E" w:rsidP="00B35443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6.3. </w:t>
      </w:r>
      <w:r w:rsidRPr="00B66C72">
        <w:rPr>
          <w:sz w:val="26"/>
          <w:szCs w:val="26"/>
        </w:rPr>
        <w:t>Затраты на оплату услуг специальной связи</w:t>
      </w:r>
      <w:r>
        <w:t xml:space="preserve"> (</w:t>
      </w:r>
      <w:r w:rsidR="00302384">
        <w:rPr>
          <w:noProof/>
          <w:position w:val="-12"/>
          <w:sz w:val="26"/>
          <w:szCs w:val="26"/>
        </w:rPr>
        <w:drawing>
          <wp:inline distT="0" distB="0" distL="0" distR="0">
            <wp:extent cx="209550" cy="247650"/>
            <wp:effectExtent l="19050" t="0" r="0" b="0"/>
            <wp:docPr id="170" name="Рисунок 7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52"/>
                    <pic:cNvPicPr>
                      <a:picLocks noChangeAspect="1" noChangeArrowheads="1"/>
                    </pic:cNvPicPr>
                  </pic:nvPicPr>
                  <pic:blipFill>
                    <a:blip r:embed="rId17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6"/>
          <w:szCs w:val="26"/>
        </w:rPr>
        <w:t xml:space="preserve">) </w:t>
      </w:r>
      <w:r w:rsidR="001058A8" w:rsidRPr="00D02B52">
        <w:rPr>
          <w:sz w:val="26"/>
          <w:szCs w:val="26"/>
        </w:rPr>
        <w:t>определяются по формуле:</w:t>
      </w:r>
    </w:p>
    <w:p w:rsidR="001058A8" w:rsidRPr="00D02B52" w:rsidRDefault="00302384" w:rsidP="00B35443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1047750" cy="247650"/>
            <wp:effectExtent l="19050" t="0" r="0" b="0"/>
            <wp:docPr id="171" name="Рисунок 7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51"/>
                    <pic:cNvPicPr>
                      <a:picLocks noChangeAspect="1" noChangeArrowheads="1"/>
                    </pic:cNvPicPr>
                  </pic:nvPicPr>
                  <pic:blipFill>
                    <a:blip r:embed="rId17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,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где: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257175" cy="247650"/>
            <wp:effectExtent l="0" t="0" r="0" b="0"/>
            <wp:docPr id="172" name="Рисунок 7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50"/>
                    <pic:cNvPicPr>
                      <a:picLocks noChangeAspect="1" noChangeArrowheads="1"/>
                    </pic:cNvPicPr>
                  </pic:nvPicPr>
                  <pic:blipFill>
                    <a:blip r:embed="rId17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планируемое количество листов (пакетов) исходящей информации в год;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247650" cy="247650"/>
            <wp:effectExtent l="19050" t="0" r="0" b="0"/>
            <wp:docPr id="173" name="Рисунок 7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49"/>
                    <pic:cNvPicPr>
                      <a:picLocks noChangeAspect="1" noChangeArrowheads="1"/>
                    </pic:cNvPicPr>
                  </pic:nvPicPr>
                  <pic:blipFill>
                    <a:blip r:embed="rId17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цена 1 листа (пакета) исходящей информации, отправляемой по каналам специальной связи.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1058A8" w:rsidRPr="00D02B52" w:rsidRDefault="001058A8" w:rsidP="00343648">
      <w:pPr>
        <w:pStyle w:val="ab"/>
        <w:widowControl w:val="0"/>
        <w:numPr>
          <w:ilvl w:val="0"/>
          <w:numId w:val="14"/>
        </w:numPr>
        <w:autoSpaceDE w:val="0"/>
        <w:autoSpaceDN w:val="0"/>
        <w:adjustRightInd w:val="0"/>
        <w:jc w:val="center"/>
        <w:outlineLvl w:val="3"/>
        <w:rPr>
          <w:sz w:val="26"/>
          <w:szCs w:val="26"/>
        </w:rPr>
      </w:pPr>
      <w:bookmarkStart w:id="14" w:name="Par411"/>
      <w:bookmarkEnd w:id="14"/>
      <w:r w:rsidRPr="00D02B52">
        <w:rPr>
          <w:sz w:val="26"/>
          <w:szCs w:val="26"/>
        </w:rPr>
        <w:t>Затраты на транспортные услуги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1058A8" w:rsidRPr="00D02B52" w:rsidRDefault="00343648" w:rsidP="00B35443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 xml:space="preserve">7.1. </w:t>
      </w:r>
      <w:r w:rsidR="001058A8" w:rsidRPr="00D02B52">
        <w:rPr>
          <w:sz w:val="26"/>
          <w:szCs w:val="26"/>
        </w:rPr>
        <w:t>Затраты по договору об оказании услуг перевозки (транспортировки) грузов (</w:t>
      </w:r>
      <w:r w:rsidR="00302384">
        <w:rPr>
          <w:noProof/>
          <w:position w:val="-12"/>
          <w:sz w:val="26"/>
          <w:szCs w:val="26"/>
        </w:rPr>
        <w:drawing>
          <wp:inline distT="0" distB="0" distL="0" distR="0">
            <wp:extent cx="247650" cy="247650"/>
            <wp:effectExtent l="19050" t="0" r="0" b="0"/>
            <wp:docPr id="174" name="Рисунок 7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48"/>
                    <pic:cNvPicPr>
                      <a:picLocks noChangeAspect="1" noChangeArrowheads="1"/>
                    </pic:cNvPicPr>
                  </pic:nvPicPr>
                  <pic:blipFill>
                    <a:blip r:embed="rId17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) определяются по формуле:</w:t>
      </w:r>
    </w:p>
    <w:p w:rsidR="001058A8" w:rsidRPr="00D02B52" w:rsidRDefault="00302384" w:rsidP="00B35443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position w:val="-28"/>
          <w:sz w:val="26"/>
          <w:szCs w:val="26"/>
        </w:rPr>
        <w:drawing>
          <wp:inline distT="0" distB="0" distL="0" distR="0">
            <wp:extent cx="1381125" cy="476250"/>
            <wp:effectExtent l="0" t="0" r="0" b="0"/>
            <wp:docPr id="175" name="Рисунок 7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47"/>
                    <pic:cNvPicPr>
                      <a:picLocks noChangeAspect="1" noChangeArrowheads="1"/>
                    </pic:cNvPicPr>
                  </pic:nvPicPr>
                  <pic:blipFill>
                    <a:blip r:embed="rId18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,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где: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304800" cy="247650"/>
            <wp:effectExtent l="0" t="0" r="0" b="0"/>
            <wp:docPr id="176" name="Рисунок 7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46"/>
                    <pic:cNvPicPr>
                      <a:picLocks noChangeAspect="1" noChangeArrowheads="1"/>
                    </pic:cNvPicPr>
                  </pic:nvPicPr>
                  <pic:blipFill>
                    <a:blip r:embed="rId18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планируемое к приобретению количество i-х услуг перевозки (транспортировки) грузов;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295275" cy="247650"/>
            <wp:effectExtent l="19050" t="0" r="0" b="0"/>
            <wp:docPr id="177" name="Рисунок 7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45"/>
                    <pic:cNvPicPr>
                      <a:picLocks noChangeAspect="1" noChangeArrowheads="1"/>
                    </pic:cNvPicPr>
                  </pic:nvPicPr>
                  <pic:blipFill>
                    <a:blip r:embed="rId18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цена 1 i-й услуги перевозки (транспортировки) груза.</w:t>
      </w:r>
    </w:p>
    <w:p w:rsidR="001058A8" w:rsidRPr="00D02B52" w:rsidRDefault="00343648" w:rsidP="00B35443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7</w:t>
      </w:r>
      <w:r w:rsidR="001058A8" w:rsidRPr="00D02B52">
        <w:rPr>
          <w:sz w:val="26"/>
          <w:szCs w:val="26"/>
        </w:rPr>
        <w:t>.</w:t>
      </w:r>
      <w:r w:rsidRPr="00D02B52">
        <w:rPr>
          <w:sz w:val="26"/>
          <w:szCs w:val="26"/>
        </w:rPr>
        <w:t>2.</w:t>
      </w:r>
      <w:r w:rsidR="001058A8" w:rsidRPr="00D02B52">
        <w:rPr>
          <w:sz w:val="26"/>
          <w:szCs w:val="26"/>
        </w:rPr>
        <w:t xml:space="preserve"> Затраты на оплату услуг аренды транспортных средств (</w:t>
      </w:r>
      <w:r w:rsidR="00302384">
        <w:rPr>
          <w:noProof/>
          <w:position w:val="-14"/>
          <w:sz w:val="26"/>
          <w:szCs w:val="26"/>
        </w:rPr>
        <w:drawing>
          <wp:inline distT="0" distB="0" distL="0" distR="0">
            <wp:extent cx="285750" cy="257175"/>
            <wp:effectExtent l="19050" t="0" r="0" b="0"/>
            <wp:docPr id="178" name="Рисунок 7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44"/>
                    <pic:cNvPicPr>
                      <a:picLocks noChangeAspect="1" noChangeArrowheads="1"/>
                    </pic:cNvPicPr>
                  </pic:nvPicPr>
                  <pic:blipFill>
                    <a:blip r:embed="rId18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) определяются по формуле:</w:t>
      </w:r>
    </w:p>
    <w:p w:rsidR="001058A8" w:rsidRPr="00D02B52" w:rsidRDefault="00302384" w:rsidP="00B35443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position w:val="-28"/>
          <w:sz w:val="26"/>
          <w:szCs w:val="26"/>
        </w:rPr>
        <w:drawing>
          <wp:inline distT="0" distB="0" distL="0" distR="0">
            <wp:extent cx="2019300" cy="476250"/>
            <wp:effectExtent l="19050" t="0" r="0" b="0"/>
            <wp:docPr id="179" name="Рисунок 7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43"/>
                    <pic:cNvPicPr>
                      <a:picLocks noChangeAspect="1" noChangeArrowheads="1"/>
                    </pic:cNvPicPr>
                  </pic:nvPicPr>
                  <pic:blipFill>
                    <a:blip r:embed="rId18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,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где: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4"/>
          <w:sz w:val="26"/>
          <w:szCs w:val="26"/>
        </w:rPr>
        <w:drawing>
          <wp:inline distT="0" distB="0" distL="0" distR="0">
            <wp:extent cx="352425" cy="257175"/>
            <wp:effectExtent l="0" t="0" r="0" b="0"/>
            <wp:docPr id="180" name="Рисунок 7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42"/>
                    <pic:cNvPicPr>
                      <a:picLocks noChangeAspect="1" noChangeArrowheads="1"/>
                    </pic:cNvPicPr>
                  </pic:nvPicPr>
                  <pic:blipFill>
                    <a:blip r:embed="rId18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планируемое к аренде количество i-х транспортных средств. При этом фактическое количество транспортных средств на балансе с учетом планируемых к аренде транспортных средств в один и тот же период времени не должно превышать количество транспортных средств, установленное нормативами обеспечения функций </w:t>
      </w:r>
      <w:r w:rsidR="00F23860">
        <w:rPr>
          <w:sz w:val="26"/>
          <w:szCs w:val="26"/>
        </w:rPr>
        <w:t>муниципальных</w:t>
      </w:r>
      <w:r w:rsidR="001058A8" w:rsidRPr="00D02B52">
        <w:rPr>
          <w:sz w:val="26"/>
          <w:szCs w:val="26"/>
        </w:rPr>
        <w:t xml:space="preserve"> органов,</w:t>
      </w:r>
      <w:r w:rsidR="00343648" w:rsidRPr="00D02B52">
        <w:rPr>
          <w:sz w:val="26"/>
          <w:szCs w:val="26"/>
        </w:rPr>
        <w:t xml:space="preserve"> </w:t>
      </w:r>
      <w:r w:rsidR="001058A8" w:rsidRPr="00D02B52">
        <w:rPr>
          <w:sz w:val="26"/>
          <w:szCs w:val="26"/>
        </w:rPr>
        <w:t xml:space="preserve">применяемыми при расчете нормативных затрат на приобретение служебного легкового автотранспорта, предусмотренными </w:t>
      </w:r>
      <w:hyperlink w:anchor="Par1026" w:history="1">
        <w:r w:rsidR="001058A8" w:rsidRPr="00D02B52">
          <w:rPr>
            <w:sz w:val="26"/>
            <w:szCs w:val="26"/>
          </w:rPr>
          <w:t>приложением № 2</w:t>
        </w:r>
      </w:hyperlink>
      <w:r w:rsidR="00E74BF0" w:rsidRPr="00D02B52">
        <w:rPr>
          <w:sz w:val="26"/>
          <w:szCs w:val="26"/>
        </w:rPr>
        <w:t xml:space="preserve"> к </w:t>
      </w:r>
      <w:r w:rsidR="00AE36EC" w:rsidRPr="00D02B52">
        <w:rPr>
          <w:sz w:val="26"/>
          <w:szCs w:val="26"/>
        </w:rPr>
        <w:t xml:space="preserve">настоящим </w:t>
      </w:r>
      <w:r w:rsidR="00343648" w:rsidRPr="00D02B52">
        <w:rPr>
          <w:sz w:val="26"/>
          <w:szCs w:val="26"/>
        </w:rPr>
        <w:t>П</w:t>
      </w:r>
      <w:r w:rsidR="00E74BF0" w:rsidRPr="00D02B52">
        <w:rPr>
          <w:sz w:val="26"/>
          <w:szCs w:val="26"/>
        </w:rPr>
        <w:t>равилам</w:t>
      </w:r>
      <w:r w:rsidR="001058A8" w:rsidRPr="00D02B52">
        <w:rPr>
          <w:sz w:val="26"/>
          <w:szCs w:val="26"/>
        </w:rPr>
        <w:t>;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4"/>
          <w:sz w:val="26"/>
          <w:szCs w:val="26"/>
        </w:rPr>
        <w:drawing>
          <wp:inline distT="0" distB="0" distL="0" distR="0">
            <wp:extent cx="304800" cy="257175"/>
            <wp:effectExtent l="19050" t="0" r="0" b="0"/>
            <wp:docPr id="181" name="Рисунок 7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41"/>
                    <pic:cNvPicPr>
                      <a:picLocks noChangeAspect="1" noChangeArrowheads="1"/>
                    </pic:cNvPicPr>
                  </pic:nvPicPr>
                  <pic:blipFill>
                    <a:blip r:embed="rId18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- цена аренды i-го транспортного средства в месяц;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4"/>
          <w:sz w:val="26"/>
          <w:szCs w:val="26"/>
        </w:rPr>
        <w:drawing>
          <wp:inline distT="0" distB="0" distL="0" distR="0">
            <wp:extent cx="381000" cy="257175"/>
            <wp:effectExtent l="0" t="0" r="0" b="0"/>
            <wp:docPr id="182" name="Рисунок 7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40"/>
                    <pic:cNvPicPr>
                      <a:picLocks noChangeAspect="1" noChangeArrowheads="1"/>
                    </pic:cNvPicPr>
                  </pic:nvPicPr>
                  <pic:blipFill>
                    <a:blip r:embed="rId18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планируемое количество месяцев аренды i-го транспортного средства.</w:t>
      </w:r>
    </w:p>
    <w:p w:rsidR="001058A8" w:rsidRPr="00D02B52" w:rsidRDefault="00343648" w:rsidP="00B35443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7.3.</w:t>
      </w:r>
      <w:r w:rsidR="001058A8" w:rsidRPr="00D02B52">
        <w:rPr>
          <w:sz w:val="26"/>
          <w:szCs w:val="26"/>
        </w:rPr>
        <w:t xml:space="preserve"> Затраты на оплату разовых услуг пассажирских перевозок при проведении совещания (</w:t>
      </w:r>
      <w:r w:rsidR="00302384">
        <w:rPr>
          <w:noProof/>
          <w:position w:val="-12"/>
          <w:sz w:val="26"/>
          <w:szCs w:val="26"/>
        </w:rPr>
        <w:drawing>
          <wp:inline distT="0" distB="0" distL="0" distR="0">
            <wp:extent cx="247650" cy="247650"/>
            <wp:effectExtent l="19050" t="0" r="0" b="0"/>
            <wp:docPr id="183" name="Рисунок 7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39"/>
                    <pic:cNvPicPr>
                      <a:picLocks noChangeAspect="1" noChangeArrowheads="1"/>
                    </pic:cNvPicPr>
                  </pic:nvPicPr>
                  <pic:blipFill>
                    <a:blip r:embed="rId18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) определяются по формуле:</w:t>
      </w:r>
    </w:p>
    <w:p w:rsidR="001058A8" w:rsidRPr="00D02B52" w:rsidRDefault="00302384" w:rsidP="00B35443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position w:val="-28"/>
          <w:sz w:val="26"/>
          <w:szCs w:val="26"/>
        </w:rPr>
        <w:drawing>
          <wp:inline distT="0" distB="0" distL="0" distR="0">
            <wp:extent cx="1762125" cy="476250"/>
            <wp:effectExtent l="0" t="0" r="0" b="0"/>
            <wp:docPr id="184" name="Рисунок 7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38"/>
                    <pic:cNvPicPr>
                      <a:picLocks noChangeAspect="1" noChangeArrowheads="1"/>
                    </pic:cNvPicPr>
                  </pic:nvPicPr>
                  <pic:blipFill>
                    <a:blip r:embed="rId18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,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где: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4"/>
          <w:sz w:val="26"/>
          <w:szCs w:val="26"/>
        </w:rPr>
        <w:drawing>
          <wp:inline distT="0" distB="0" distL="0" distR="0">
            <wp:extent cx="285750" cy="257175"/>
            <wp:effectExtent l="0" t="0" r="0" b="0"/>
            <wp:docPr id="185" name="Рисунок 7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37"/>
                    <pic:cNvPicPr>
                      <a:picLocks noChangeAspect="1" noChangeArrowheads="1"/>
                    </pic:cNvPicPr>
                  </pic:nvPicPr>
                  <pic:blipFill>
                    <a:blip r:embed="rId19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планируемое количество к приобретению i-х разовых услуг </w:t>
      </w:r>
      <w:r w:rsidR="001058A8" w:rsidRPr="00D02B52">
        <w:rPr>
          <w:sz w:val="26"/>
          <w:szCs w:val="26"/>
        </w:rPr>
        <w:lastRenderedPageBreak/>
        <w:t>пассажирских перевозок;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285750" cy="247650"/>
            <wp:effectExtent l="0" t="0" r="0" b="0"/>
            <wp:docPr id="186" name="Рисунок 7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36"/>
                    <pic:cNvPicPr>
                      <a:picLocks noChangeAspect="1" noChangeArrowheads="1"/>
                    </pic:cNvPicPr>
                  </pic:nvPicPr>
                  <pic:blipFill>
                    <a:blip r:embed="rId19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среднее количество часов аренды транспортного средства по i-й разовой услуге;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247650" cy="247650"/>
            <wp:effectExtent l="19050" t="0" r="0" b="0"/>
            <wp:docPr id="187" name="Рисунок 7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35"/>
                    <pic:cNvPicPr>
                      <a:picLocks noChangeAspect="1" noChangeArrowheads="1"/>
                    </pic:cNvPicPr>
                  </pic:nvPicPr>
                  <pic:blipFill>
                    <a:blip r:embed="rId19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цена 1 часа аренды транспортного средства по i-й разовой услуге.</w:t>
      </w:r>
    </w:p>
    <w:p w:rsidR="001058A8" w:rsidRPr="00D02B52" w:rsidRDefault="00343648" w:rsidP="00B35443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7.</w:t>
      </w:r>
      <w:r w:rsidR="001058A8" w:rsidRPr="00D02B52">
        <w:rPr>
          <w:sz w:val="26"/>
          <w:szCs w:val="26"/>
        </w:rPr>
        <w:t>4. Затраты на оплату проезда работника к месту нахождения учебного заведения и обратно (</w:t>
      </w:r>
      <w:r w:rsidR="00302384">
        <w:rPr>
          <w:noProof/>
          <w:position w:val="-14"/>
          <w:sz w:val="26"/>
          <w:szCs w:val="26"/>
        </w:rPr>
        <w:drawing>
          <wp:inline distT="0" distB="0" distL="0" distR="0">
            <wp:extent cx="285750" cy="257175"/>
            <wp:effectExtent l="19050" t="0" r="0" b="0"/>
            <wp:docPr id="188" name="Рисунок 7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34"/>
                    <pic:cNvPicPr>
                      <a:picLocks noChangeAspect="1" noChangeArrowheads="1"/>
                    </pic:cNvPicPr>
                  </pic:nvPicPr>
                  <pic:blipFill>
                    <a:blip r:embed="rId19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)</w:t>
      </w:r>
      <w:r w:rsidR="00422355" w:rsidRPr="00D02B52">
        <w:rPr>
          <w:sz w:val="26"/>
          <w:szCs w:val="26"/>
        </w:rPr>
        <w:t xml:space="preserve"> в соответствии с трудовым законодательством Российской Федерации </w:t>
      </w:r>
      <w:r w:rsidR="001058A8" w:rsidRPr="00D02B52">
        <w:rPr>
          <w:sz w:val="26"/>
          <w:szCs w:val="26"/>
        </w:rPr>
        <w:t>определяются по формуле:</w:t>
      </w:r>
    </w:p>
    <w:p w:rsidR="001058A8" w:rsidRPr="00D02B52" w:rsidRDefault="00302384" w:rsidP="00B35443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position w:val="-28"/>
          <w:sz w:val="26"/>
          <w:szCs w:val="26"/>
        </w:rPr>
        <w:drawing>
          <wp:inline distT="0" distB="0" distL="0" distR="0">
            <wp:extent cx="1809750" cy="476250"/>
            <wp:effectExtent l="0" t="0" r="0" b="0"/>
            <wp:docPr id="189" name="Рисунок 7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33"/>
                    <pic:cNvPicPr>
                      <a:picLocks noChangeAspect="1" noChangeArrowheads="1"/>
                    </pic:cNvPicPr>
                  </pic:nvPicPr>
                  <pic:blipFill>
                    <a:blip r:embed="rId19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,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где: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4"/>
          <w:sz w:val="26"/>
          <w:szCs w:val="26"/>
        </w:rPr>
        <w:drawing>
          <wp:inline distT="0" distB="0" distL="0" distR="0">
            <wp:extent cx="352425" cy="257175"/>
            <wp:effectExtent l="0" t="0" r="0" b="0"/>
            <wp:docPr id="190" name="Рисунок 7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32"/>
                    <pic:cNvPicPr>
                      <a:picLocks noChangeAspect="1" noChangeArrowheads="1"/>
                    </pic:cNvPicPr>
                  </pic:nvPicPr>
                  <pic:blipFill>
                    <a:blip r:embed="rId19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количество работников, имеющих право на компенсацию расходов, по i-му направлению;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4"/>
          <w:sz w:val="26"/>
          <w:szCs w:val="26"/>
        </w:rPr>
        <w:drawing>
          <wp:inline distT="0" distB="0" distL="0" distR="0">
            <wp:extent cx="304800" cy="257175"/>
            <wp:effectExtent l="19050" t="0" r="0" b="0"/>
            <wp:docPr id="191" name="Рисунок 7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31"/>
                    <pic:cNvPicPr>
                      <a:picLocks noChangeAspect="1" noChangeArrowheads="1"/>
                    </pic:cNvPicPr>
                  </pic:nvPicPr>
                  <pic:blipFill>
                    <a:blip r:embed="rId19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цена проезда к месту нахождения учебного заведения по i-му направлению.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1058A8" w:rsidRPr="00D02B52" w:rsidRDefault="001058A8" w:rsidP="00DC2FAD">
      <w:pPr>
        <w:pStyle w:val="ab"/>
        <w:widowControl w:val="0"/>
        <w:numPr>
          <w:ilvl w:val="0"/>
          <w:numId w:val="14"/>
        </w:numPr>
        <w:autoSpaceDE w:val="0"/>
        <w:autoSpaceDN w:val="0"/>
        <w:adjustRightInd w:val="0"/>
        <w:jc w:val="center"/>
        <w:outlineLvl w:val="3"/>
        <w:rPr>
          <w:sz w:val="26"/>
          <w:szCs w:val="26"/>
        </w:rPr>
      </w:pPr>
      <w:bookmarkStart w:id="15" w:name="Par444"/>
      <w:bookmarkEnd w:id="15"/>
      <w:r w:rsidRPr="00D02B52">
        <w:rPr>
          <w:sz w:val="26"/>
          <w:szCs w:val="26"/>
        </w:rPr>
        <w:t>Затраты на оплату расходов по договорам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D02B52">
        <w:rPr>
          <w:sz w:val="26"/>
          <w:szCs w:val="26"/>
        </w:rPr>
        <w:t>об оказании услуг, связанных с проездом и наймом жилого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D02B52">
        <w:rPr>
          <w:sz w:val="26"/>
          <w:szCs w:val="26"/>
        </w:rPr>
        <w:t>помещения в связи с командированием работников,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D02B52">
        <w:rPr>
          <w:sz w:val="26"/>
          <w:szCs w:val="26"/>
        </w:rPr>
        <w:t>заключаемым со сторонними организациями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1058A8" w:rsidRPr="00D02B52" w:rsidRDefault="00DC2FAD" w:rsidP="00B35443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8</w:t>
      </w:r>
      <w:r w:rsidR="001058A8" w:rsidRPr="00D02B52">
        <w:rPr>
          <w:sz w:val="26"/>
          <w:szCs w:val="26"/>
        </w:rPr>
        <w:t>.</w:t>
      </w:r>
      <w:r w:rsidRPr="00D02B52">
        <w:rPr>
          <w:sz w:val="26"/>
          <w:szCs w:val="26"/>
        </w:rPr>
        <w:t>1.</w:t>
      </w:r>
      <w:r w:rsidR="001058A8" w:rsidRPr="00D02B52">
        <w:rPr>
          <w:sz w:val="26"/>
          <w:szCs w:val="26"/>
        </w:rPr>
        <w:t xml:space="preserve"> Затраты на оплату расходов по договорам об оказании услуг, связанных с проездом и наймом жилого помещения в связи с командированием работников, заключаемым со сторонними организациями (</w:t>
      </w:r>
      <w:r w:rsidR="00302384">
        <w:rPr>
          <w:noProof/>
          <w:position w:val="-14"/>
          <w:sz w:val="26"/>
          <w:szCs w:val="26"/>
        </w:rPr>
        <w:drawing>
          <wp:inline distT="0" distB="0" distL="0" distR="0">
            <wp:extent cx="247650" cy="257175"/>
            <wp:effectExtent l="19050" t="0" r="0" b="0"/>
            <wp:docPr id="192" name="Рисунок 7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30"/>
                    <pic:cNvPicPr>
                      <a:picLocks noChangeAspect="1" noChangeArrowheads="1"/>
                    </pic:cNvPicPr>
                  </pic:nvPicPr>
                  <pic:blipFill>
                    <a:blip r:embed="rId19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), определяются по формуле:</w:t>
      </w:r>
    </w:p>
    <w:p w:rsidR="001058A8" w:rsidRPr="00D02B52" w:rsidRDefault="00302384" w:rsidP="00B35443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position w:val="-14"/>
          <w:sz w:val="26"/>
          <w:szCs w:val="26"/>
        </w:rPr>
        <w:drawing>
          <wp:inline distT="0" distB="0" distL="0" distR="0">
            <wp:extent cx="1285875" cy="257175"/>
            <wp:effectExtent l="19050" t="0" r="0" b="0"/>
            <wp:docPr id="193" name="Рисунок 7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29"/>
                    <pic:cNvPicPr>
                      <a:picLocks noChangeAspect="1" noChangeArrowheads="1"/>
                    </pic:cNvPicPr>
                  </pic:nvPicPr>
                  <pic:blipFill>
                    <a:blip r:embed="rId19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,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где: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4"/>
          <w:sz w:val="26"/>
          <w:szCs w:val="26"/>
        </w:rPr>
        <w:drawing>
          <wp:inline distT="0" distB="0" distL="0" distR="0">
            <wp:extent cx="419100" cy="257175"/>
            <wp:effectExtent l="19050" t="0" r="0" b="0"/>
            <wp:docPr id="194" name="Рисунок 7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28"/>
                    <pic:cNvPicPr>
                      <a:picLocks noChangeAspect="1" noChangeArrowheads="1"/>
                    </pic:cNvPicPr>
                  </pic:nvPicPr>
                  <pic:blipFill>
                    <a:blip r:embed="rId19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затраты по договору на проезд к месту командирования и обратно;</w:t>
      </w:r>
    </w:p>
    <w:p w:rsidR="0069393E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352425" cy="247650"/>
            <wp:effectExtent l="19050" t="0" r="0" b="0"/>
            <wp:docPr id="195" name="Рисунок 7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27"/>
                    <pic:cNvPicPr>
                      <a:picLocks noChangeAspect="1" noChangeArrowheads="1"/>
                    </pic:cNvPicPr>
                  </pic:nvPicPr>
                  <pic:blipFill>
                    <a:blip r:embed="rId20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затраты по договору на найм жилого помещения на период командирования.</w:t>
      </w:r>
      <w:r w:rsidR="0069393E">
        <w:rPr>
          <w:sz w:val="26"/>
          <w:szCs w:val="26"/>
        </w:rPr>
        <w:t xml:space="preserve"> </w:t>
      </w:r>
    </w:p>
    <w:p w:rsidR="001058A8" w:rsidRPr="00D02B52" w:rsidRDefault="0069393E" w:rsidP="00B35443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8.2. </w:t>
      </w:r>
      <w:r w:rsidRPr="0069393E">
        <w:rPr>
          <w:sz w:val="26"/>
          <w:szCs w:val="26"/>
        </w:rPr>
        <w:t>Затраты по договору на проезд к месту командирования и обратно</w:t>
      </w:r>
      <w:r>
        <w:t xml:space="preserve"> (</w:t>
      </w:r>
      <w:r w:rsidR="00302384">
        <w:rPr>
          <w:noProof/>
          <w:position w:val="-14"/>
          <w:sz w:val="26"/>
          <w:szCs w:val="26"/>
        </w:rPr>
        <w:drawing>
          <wp:inline distT="0" distB="0" distL="0" distR="0">
            <wp:extent cx="419100" cy="257175"/>
            <wp:effectExtent l="19050" t="0" r="0" b="0"/>
            <wp:docPr id="196" name="Рисунок 7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26"/>
                    <pic:cNvPicPr>
                      <a:picLocks noChangeAspect="1" noChangeArrowheads="1"/>
                    </pic:cNvPicPr>
                  </pic:nvPicPr>
                  <pic:blipFill>
                    <a:blip r:embed="rId19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6"/>
          <w:szCs w:val="26"/>
        </w:rPr>
        <w:t xml:space="preserve">) </w:t>
      </w:r>
      <w:r w:rsidR="001058A8" w:rsidRPr="00D02B52">
        <w:rPr>
          <w:sz w:val="26"/>
          <w:szCs w:val="26"/>
        </w:rPr>
        <w:t>определяются по формуле:</w:t>
      </w:r>
    </w:p>
    <w:p w:rsidR="001058A8" w:rsidRPr="00D02B52" w:rsidRDefault="00302384" w:rsidP="00B35443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position w:val="-28"/>
          <w:sz w:val="26"/>
          <w:szCs w:val="26"/>
        </w:rPr>
        <w:drawing>
          <wp:inline distT="0" distB="0" distL="0" distR="0">
            <wp:extent cx="2228850" cy="476250"/>
            <wp:effectExtent l="0" t="0" r="0" b="0"/>
            <wp:docPr id="197" name="Рисунок 7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25"/>
                    <pic:cNvPicPr>
                      <a:picLocks noChangeAspect="1" noChangeArrowheads="1"/>
                    </pic:cNvPicPr>
                  </pic:nvPicPr>
                  <pic:blipFill>
                    <a:blip r:embed="rId20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,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где: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4"/>
          <w:sz w:val="26"/>
          <w:szCs w:val="26"/>
        </w:rPr>
        <w:drawing>
          <wp:inline distT="0" distB="0" distL="0" distR="0">
            <wp:extent cx="504825" cy="257175"/>
            <wp:effectExtent l="0" t="0" r="0" b="0"/>
            <wp:docPr id="198" name="Рисунок 7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24"/>
                    <pic:cNvPicPr>
                      <a:picLocks noChangeAspect="1" noChangeArrowheads="1"/>
                    </pic:cNvPicPr>
                  </pic:nvPicPr>
                  <pic:blipFill>
                    <a:blip r:embed="rId20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количество командированных работников по i-му направлению командирования с учетом показателей утвержденных планов служебных командировок;</w:t>
      </w:r>
    </w:p>
    <w:p w:rsidR="00D81B07" w:rsidRPr="00D02B52" w:rsidRDefault="00302384" w:rsidP="00D81B07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4"/>
          <w:sz w:val="26"/>
          <w:szCs w:val="26"/>
        </w:rPr>
        <w:drawing>
          <wp:inline distT="0" distB="0" distL="0" distR="0">
            <wp:extent cx="466725" cy="257175"/>
            <wp:effectExtent l="19050" t="0" r="0" b="0"/>
            <wp:docPr id="199" name="Рисунок 7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23"/>
                    <pic:cNvPicPr>
                      <a:picLocks noChangeAspect="1" noChangeArrowheads="1"/>
                    </pic:cNvPicPr>
                  </pic:nvPicPr>
                  <pic:blipFill>
                    <a:blip r:embed="rId20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цена проезда по i-му направлению командирования с учетом требований </w:t>
      </w:r>
      <w:r w:rsidR="005E1643" w:rsidRPr="0069393E">
        <w:rPr>
          <w:sz w:val="26"/>
          <w:szCs w:val="26"/>
        </w:rPr>
        <w:t xml:space="preserve">постановления администрации Зейского района от 13.03.2015 № 252 «Об утверждении Положения об особенностях направления в служебные командировки», </w:t>
      </w:r>
      <w:r w:rsidR="000838F7" w:rsidRPr="0069393E">
        <w:rPr>
          <w:sz w:val="26"/>
          <w:szCs w:val="26"/>
        </w:rPr>
        <w:t>постановления администрации Зейского района от 23.10.2015 № 877 «О внесении изменений в Положение об особенностях направления в служебные командировки, утвержденное постановлением администрации Зейского района от 13.03.2015 № 252»</w:t>
      </w:r>
      <w:r w:rsidR="00D81B07" w:rsidRPr="0069393E">
        <w:rPr>
          <w:sz w:val="26"/>
          <w:szCs w:val="26"/>
        </w:rPr>
        <w:t>.</w:t>
      </w:r>
    </w:p>
    <w:p w:rsidR="001058A8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i/>
          <w:iCs/>
          <w:color w:val="244061"/>
          <w:sz w:val="26"/>
          <w:szCs w:val="26"/>
        </w:rPr>
      </w:pPr>
    </w:p>
    <w:p w:rsidR="001058A8" w:rsidRPr="0069393E" w:rsidRDefault="0069393E" w:rsidP="0069393E">
      <w:pPr>
        <w:widowControl w:val="0"/>
        <w:numPr>
          <w:ilvl w:val="1"/>
          <w:numId w:val="14"/>
        </w:numPr>
        <w:autoSpaceDE w:val="0"/>
        <w:autoSpaceDN w:val="0"/>
        <w:adjustRightInd w:val="0"/>
        <w:ind w:left="0" w:firstLine="851"/>
        <w:jc w:val="both"/>
        <w:rPr>
          <w:sz w:val="26"/>
          <w:szCs w:val="26"/>
        </w:rPr>
      </w:pPr>
      <w:r w:rsidRPr="0069393E">
        <w:rPr>
          <w:sz w:val="26"/>
          <w:szCs w:val="26"/>
        </w:rPr>
        <w:t>Затраты по договору на найм жилого помещения на период командирования</w:t>
      </w:r>
      <w:r>
        <w:rPr>
          <w:sz w:val="26"/>
          <w:szCs w:val="26"/>
        </w:rPr>
        <w:t xml:space="preserve"> (</w:t>
      </w:r>
      <w:r w:rsidR="00302384">
        <w:rPr>
          <w:noProof/>
          <w:position w:val="-12"/>
          <w:sz w:val="26"/>
          <w:szCs w:val="26"/>
        </w:rPr>
        <w:drawing>
          <wp:inline distT="0" distB="0" distL="0" distR="0">
            <wp:extent cx="352425" cy="247650"/>
            <wp:effectExtent l="19050" t="0" r="0" b="0"/>
            <wp:docPr id="200" name="Рисунок 7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22"/>
                    <pic:cNvPicPr>
                      <a:picLocks noChangeAspect="1" noChangeArrowheads="1"/>
                    </pic:cNvPicPr>
                  </pic:nvPicPr>
                  <pic:blipFill>
                    <a:blip r:embed="rId20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69393E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) </w:t>
      </w:r>
      <w:r w:rsidR="001058A8" w:rsidRPr="0069393E">
        <w:rPr>
          <w:sz w:val="26"/>
          <w:szCs w:val="26"/>
        </w:rPr>
        <w:t>определяются по формуле: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1058A8" w:rsidRPr="00D02B52" w:rsidRDefault="00302384" w:rsidP="00B35443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position w:val="-28"/>
          <w:sz w:val="26"/>
          <w:szCs w:val="26"/>
        </w:rPr>
        <w:lastRenderedPageBreak/>
        <w:drawing>
          <wp:inline distT="0" distB="0" distL="0" distR="0">
            <wp:extent cx="2314575" cy="476250"/>
            <wp:effectExtent l="19050" t="0" r="0" b="0"/>
            <wp:docPr id="201" name="Рисунок 7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21"/>
                    <pic:cNvPicPr>
                      <a:picLocks noChangeAspect="1" noChangeArrowheads="1"/>
                    </pic:cNvPicPr>
                  </pic:nvPicPr>
                  <pic:blipFill>
                    <a:blip r:embed="rId20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57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,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где: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438150" cy="247650"/>
            <wp:effectExtent l="0" t="0" r="0" b="0"/>
            <wp:docPr id="202" name="Рисунок 7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20"/>
                    <pic:cNvPicPr>
                      <a:picLocks noChangeAspect="1" noChangeArrowheads="1"/>
                    </pic:cNvPicPr>
                  </pic:nvPicPr>
                  <pic:blipFill>
                    <a:blip r:embed="rId20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количество командированных работников по i-му направлению командирования с учетом показателей утвержденных планов служебных командировок;</w:t>
      </w:r>
    </w:p>
    <w:p w:rsidR="001058A8" w:rsidRPr="0069393E" w:rsidRDefault="00302384" w:rsidP="00D81B07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381000" cy="247650"/>
            <wp:effectExtent l="19050" t="0" r="0" b="0"/>
            <wp:docPr id="203" name="Рисунок 7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19"/>
                    <pic:cNvPicPr>
                      <a:picLocks noChangeAspect="1" noChangeArrowheads="1"/>
                    </pic:cNvPicPr>
                  </pic:nvPicPr>
                  <pic:blipFill>
                    <a:blip r:embed="rId20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- цена найма жилого помещения в сутки по i-му направлению командирования с учетом требований</w:t>
      </w:r>
      <w:r w:rsidR="00185045">
        <w:rPr>
          <w:sz w:val="26"/>
          <w:szCs w:val="26"/>
        </w:rPr>
        <w:t xml:space="preserve"> </w:t>
      </w:r>
      <w:r w:rsidR="00185045" w:rsidRPr="0069393E">
        <w:rPr>
          <w:sz w:val="26"/>
          <w:szCs w:val="26"/>
        </w:rPr>
        <w:t>постановления администрации Зейского района от 13.03.2015 № 252 «Об утверждении Положения об особенностях направления в служебные командировки»,</w:t>
      </w:r>
      <w:r w:rsidR="001058A8" w:rsidRPr="0069393E">
        <w:rPr>
          <w:sz w:val="26"/>
          <w:szCs w:val="26"/>
        </w:rPr>
        <w:t xml:space="preserve"> </w:t>
      </w:r>
      <w:r w:rsidR="00B038C6" w:rsidRPr="0069393E">
        <w:rPr>
          <w:sz w:val="26"/>
          <w:szCs w:val="26"/>
        </w:rPr>
        <w:t>постановления администрации Зейского района от 23.10.2015 № 877 «О внесении изменений в Положение об особенностях направления в служебные командировки, утвержденное постановлением администрации Зейского района от 13.03.2015 № 252»</w:t>
      </w:r>
      <w:r w:rsidR="001058A8" w:rsidRPr="0069393E">
        <w:rPr>
          <w:sz w:val="26"/>
          <w:szCs w:val="26"/>
        </w:rPr>
        <w:t>;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447675" cy="247650"/>
            <wp:effectExtent l="0" t="0" r="0" b="0"/>
            <wp:docPr id="204" name="Рисунок 7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18"/>
                    <pic:cNvPicPr>
                      <a:picLocks noChangeAspect="1" noChangeArrowheads="1"/>
                    </pic:cNvPicPr>
                  </pic:nvPicPr>
                  <pic:blipFill>
                    <a:blip r:embed="rId20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количество суток нахождения в командировке по i-му направлению командирования.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1058A8" w:rsidRPr="00D02B52" w:rsidRDefault="001058A8" w:rsidP="00D81B07">
      <w:pPr>
        <w:pStyle w:val="ab"/>
        <w:widowControl w:val="0"/>
        <w:numPr>
          <w:ilvl w:val="0"/>
          <w:numId w:val="14"/>
        </w:numPr>
        <w:autoSpaceDE w:val="0"/>
        <w:autoSpaceDN w:val="0"/>
        <w:adjustRightInd w:val="0"/>
        <w:jc w:val="center"/>
        <w:outlineLvl w:val="3"/>
        <w:rPr>
          <w:sz w:val="26"/>
          <w:szCs w:val="26"/>
        </w:rPr>
      </w:pPr>
      <w:bookmarkStart w:id="16" w:name="Par472"/>
      <w:bookmarkEnd w:id="16"/>
      <w:r w:rsidRPr="00D02B52">
        <w:rPr>
          <w:sz w:val="26"/>
          <w:szCs w:val="26"/>
        </w:rPr>
        <w:t>Затраты на коммунальные услуги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1058A8" w:rsidRPr="00D02B52" w:rsidRDefault="00D81B07" w:rsidP="00B35443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9</w:t>
      </w:r>
      <w:r w:rsidR="001058A8" w:rsidRPr="00D02B52">
        <w:rPr>
          <w:sz w:val="26"/>
          <w:szCs w:val="26"/>
        </w:rPr>
        <w:t>.</w:t>
      </w:r>
      <w:r w:rsidRPr="00D02B52">
        <w:rPr>
          <w:sz w:val="26"/>
          <w:szCs w:val="26"/>
        </w:rPr>
        <w:t>1.</w:t>
      </w:r>
      <w:r w:rsidR="001058A8" w:rsidRPr="00D02B52">
        <w:rPr>
          <w:sz w:val="26"/>
          <w:szCs w:val="26"/>
        </w:rPr>
        <w:t xml:space="preserve"> Затраты на коммунальные услуги (</w:t>
      </w:r>
      <w:r w:rsidR="00302384">
        <w:rPr>
          <w:noProof/>
          <w:position w:val="-12"/>
          <w:sz w:val="26"/>
          <w:szCs w:val="26"/>
        </w:rPr>
        <w:drawing>
          <wp:inline distT="0" distB="0" distL="0" distR="0">
            <wp:extent cx="304800" cy="247650"/>
            <wp:effectExtent l="19050" t="0" r="0" b="0"/>
            <wp:docPr id="205" name="Рисунок 7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17"/>
                    <pic:cNvPicPr>
                      <a:picLocks noChangeAspect="1" noChangeArrowheads="1"/>
                    </pic:cNvPicPr>
                  </pic:nvPicPr>
                  <pic:blipFill>
                    <a:blip r:embed="rId20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) определяются по формуле:</w:t>
      </w:r>
    </w:p>
    <w:p w:rsidR="001058A8" w:rsidRPr="00D02B52" w:rsidRDefault="00302384" w:rsidP="00B35443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2628900" cy="247650"/>
            <wp:effectExtent l="19050" t="0" r="0" b="0"/>
            <wp:docPr id="206" name="Рисунок 7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16"/>
                    <pic:cNvPicPr>
                      <a:picLocks noChangeAspect="1" noChangeArrowheads="1"/>
                    </pic:cNvPicPr>
                  </pic:nvPicPr>
                  <pic:blipFill>
                    <a:blip r:embed="rId20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,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где: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209550" cy="247650"/>
            <wp:effectExtent l="19050" t="0" r="0" b="0"/>
            <wp:docPr id="207" name="Рисунок 7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15"/>
                    <pic:cNvPicPr>
                      <a:picLocks noChangeAspect="1" noChangeArrowheads="1"/>
                    </pic:cNvPicPr>
                  </pic:nvPicPr>
                  <pic:blipFill>
                    <a:blip r:embed="rId2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затраты на газоснабжение и иные виды топлива;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209550" cy="247650"/>
            <wp:effectExtent l="19050" t="0" r="0" b="0"/>
            <wp:docPr id="208" name="Рисунок 7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14"/>
                    <pic:cNvPicPr>
                      <a:picLocks noChangeAspect="1" noChangeArrowheads="1"/>
                    </pic:cNvPicPr>
                  </pic:nvPicPr>
                  <pic:blipFill>
                    <a:blip r:embed="rId2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затраты на электроснабжение;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247650" cy="247650"/>
            <wp:effectExtent l="19050" t="0" r="0" b="0"/>
            <wp:docPr id="209" name="Рисунок 7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13"/>
                    <pic:cNvPicPr>
                      <a:picLocks noChangeAspect="1" noChangeArrowheads="1"/>
                    </pic:cNvPicPr>
                  </pic:nvPicPr>
                  <pic:blipFill>
                    <a:blip r:embed="rId2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затраты на теплоснабжение;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209550" cy="247650"/>
            <wp:effectExtent l="19050" t="0" r="0" b="0"/>
            <wp:docPr id="210" name="Рисунок 7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12"/>
                    <pic:cNvPicPr>
                      <a:picLocks noChangeAspect="1" noChangeArrowheads="1"/>
                    </pic:cNvPicPr>
                  </pic:nvPicPr>
                  <pic:blipFill>
                    <a:blip r:embed="rId2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затраты на горячее водоснабжение;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247650" cy="247650"/>
            <wp:effectExtent l="19050" t="0" r="0" b="0"/>
            <wp:docPr id="211" name="Рисунок 7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11"/>
                    <pic:cNvPicPr>
                      <a:picLocks noChangeAspect="1" noChangeArrowheads="1"/>
                    </pic:cNvPicPr>
                  </pic:nvPicPr>
                  <pic:blipFill>
                    <a:blip r:embed="rId2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затраты на холодное водоснабжение и водоотведение;</w:t>
      </w:r>
    </w:p>
    <w:p w:rsidR="0069393E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333375" cy="247650"/>
            <wp:effectExtent l="19050" t="0" r="0" b="0"/>
            <wp:docPr id="212" name="Рисунок 7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10"/>
                    <pic:cNvPicPr>
                      <a:picLocks noChangeAspect="1" noChangeArrowheads="1"/>
                    </pic:cNvPicPr>
                  </pic:nvPicPr>
                  <pic:blipFill>
                    <a:blip r:embed="rId2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затраты на оплату услуг лиц, привлекаемых на основании гражданско-правовых договоров (далее - внештатный сотрудник).</w:t>
      </w:r>
      <w:r w:rsidR="0069393E">
        <w:rPr>
          <w:sz w:val="26"/>
          <w:szCs w:val="26"/>
        </w:rPr>
        <w:t xml:space="preserve"> </w:t>
      </w:r>
    </w:p>
    <w:p w:rsidR="0069393E" w:rsidRDefault="0069393E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</w:p>
    <w:p w:rsidR="00B35443" w:rsidRDefault="0069393E" w:rsidP="00B35443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9.2. </w:t>
      </w:r>
      <w:r w:rsidRPr="0069393E">
        <w:rPr>
          <w:sz w:val="26"/>
          <w:szCs w:val="26"/>
        </w:rPr>
        <w:t>Затраты на газоснабжение и иные виды топлива</w:t>
      </w:r>
      <w:r>
        <w:rPr>
          <w:sz w:val="26"/>
          <w:szCs w:val="26"/>
        </w:rPr>
        <w:t xml:space="preserve"> (</w:t>
      </w:r>
      <w:r w:rsidR="00302384">
        <w:rPr>
          <w:noProof/>
          <w:position w:val="-12"/>
          <w:sz w:val="26"/>
          <w:szCs w:val="26"/>
        </w:rPr>
        <w:drawing>
          <wp:inline distT="0" distB="0" distL="0" distR="0">
            <wp:extent cx="209550" cy="247650"/>
            <wp:effectExtent l="19050" t="0" r="0" b="0"/>
            <wp:docPr id="213" name="Рисунок 7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09"/>
                    <pic:cNvPicPr>
                      <a:picLocks noChangeAspect="1" noChangeArrowheads="1"/>
                    </pic:cNvPicPr>
                  </pic:nvPicPr>
                  <pic:blipFill>
                    <a:blip r:embed="rId2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) </w:t>
      </w:r>
      <w:r w:rsidR="001058A8" w:rsidRPr="00D02B52">
        <w:rPr>
          <w:sz w:val="26"/>
          <w:szCs w:val="26"/>
        </w:rPr>
        <w:t>определяются по формуле:</w:t>
      </w:r>
    </w:p>
    <w:p w:rsidR="001058A8" w:rsidRPr="00D02B52" w:rsidRDefault="00302384" w:rsidP="00B35443">
      <w:pPr>
        <w:widowControl w:val="0"/>
        <w:autoSpaceDE w:val="0"/>
        <w:autoSpaceDN w:val="0"/>
        <w:adjustRightInd w:val="0"/>
        <w:ind w:firstLine="851"/>
        <w:jc w:val="center"/>
        <w:rPr>
          <w:sz w:val="26"/>
          <w:szCs w:val="26"/>
        </w:rPr>
      </w:pPr>
      <w:r>
        <w:rPr>
          <w:noProof/>
          <w:position w:val="-28"/>
          <w:sz w:val="26"/>
          <w:szCs w:val="26"/>
        </w:rPr>
        <w:drawing>
          <wp:inline distT="0" distB="0" distL="0" distR="0">
            <wp:extent cx="1828800" cy="476250"/>
            <wp:effectExtent l="19050" t="0" r="0" b="0"/>
            <wp:docPr id="214" name="Рисунок 7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08"/>
                    <pic:cNvPicPr>
                      <a:picLocks noChangeAspect="1" noChangeArrowheads="1"/>
                    </pic:cNvPicPr>
                  </pic:nvPicPr>
                  <pic:blipFill>
                    <a:blip r:embed="rId2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,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где: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304800" cy="247650"/>
            <wp:effectExtent l="19050" t="0" r="0" b="0"/>
            <wp:docPr id="215" name="Рисунок 7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07"/>
                    <pic:cNvPicPr>
                      <a:picLocks noChangeAspect="1" noChangeArrowheads="1"/>
                    </pic:cNvPicPr>
                  </pic:nvPicPr>
                  <pic:blipFill>
                    <a:blip r:embed="rId2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расчетная потребность в i-м виде топлива (газе и ином виде топлива);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295275" cy="247650"/>
            <wp:effectExtent l="19050" t="0" r="0" b="0"/>
            <wp:docPr id="216" name="Рисунок 7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06"/>
                    <pic:cNvPicPr>
                      <a:picLocks noChangeAspect="1" noChangeArrowheads="1"/>
                    </pic:cNvPicPr>
                  </pic:nvPicPr>
                  <pic:blipFill>
                    <a:blip r:embed="rId2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тариф на i-й вид топлива, утвержденный в установленном порядке органом государственного регулирования тарифов (далее - регулируемый тариф) (если тарифы на соответствующий вид топлива подлежат государственному регулированию);</w:t>
      </w:r>
    </w:p>
    <w:p w:rsidR="0069393E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285750" cy="247650"/>
            <wp:effectExtent l="19050" t="0" r="0" b="0"/>
            <wp:docPr id="217" name="Рисунок 7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05"/>
                    <pic:cNvPicPr>
                      <a:picLocks noChangeAspect="1" noChangeArrowheads="1"/>
                    </pic:cNvPicPr>
                  </pic:nvPicPr>
                  <pic:blipFill>
                    <a:blip r:embed="rId2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поправочный коэффициент, учитывающий затраты на транспортировку i-го вида топлива.</w:t>
      </w:r>
      <w:r w:rsidR="0069393E">
        <w:rPr>
          <w:sz w:val="26"/>
          <w:szCs w:val="26"/>
        </w:rPr>
        <w:t xml:space="preserve"> </w:t>
      </w:r>
    </w:p>
    <w:p w:rsidR="0069393E" w:rsidRDefault="0069393E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</w:p>
    <w:p w:rsidR="001058A8" w:rsidRPr="00D02B52" w:rsidRDefault="0069393E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9.3. </w:t>
      </w:r>
      <w:r w:rsidRPr="0069393E">
        <w:rPr>
          <w:sz w:val="26"/>
          <w:szCs w:val="26"/>
        </w:rPr>
        <w:t>Затраты на электроснабжение</w:t>
      </w:r>
      <w:r>
        <w:rPr>
          <w:sz w:val="26"/>
          <w:szCs w:val="26"/>
        </w:rPr>
        <w:t xml:space="preserve"> (</w:t>
      </w:r>
      <w:r w:rsidR="00302384">
        <w:rPr>
          <w:noProof/>
          <w:position w:val="-12"/>
          <w:sz w:val="26"/>
          <w:szCs w:val="26"/>
        </w:rPr>
        <w:drawing>
          <wp:inline distT="0" distB="0" distL="0" distR="0">
            <wp:extent cx="209550" cy="247650"/>
            <wp:effectExtent l="19050" t="0" r="0" b="0"/>
            <wp:docPr id="218" name="Рисунок 7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04"/>
                    <pic:cNvPicPr>
                      <a:picLocks noChangeAspect="1" noChangeArrowheads="1"/>
                    </pic:cNvPicPr>
                  </pic:nvPicPr>
                  <pic:blipFill>
                    <a:blip r:embed="rId2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) </w:t>
      </w:r>
      <w:r w:rsidR="001058A8" w:rsidRPr="00D02B52">
        <w:rPr>
          <w:sz w:val="26"/>
          <w:szCs w:val="26"/>
        </w:rPr>
        <w:t>определяются по формуле:</w:t>
      </w:r>
    </w:p>
    <w:p w:rsidR="001058A8" w:rsidRPr="00D02B52" w:rsidRDefault="00302384" w:rsidP="00B35443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position w:val="-28"/>
          <w:sz w:val="26"/>
          <w:szCs w:val="26"/>
        </w:rPr>
        <w:drawing>
          <wp:inline distT="0" distB="0" distL="0" distR="0">
            <wp:extent cx="1333500" cy="476250"/>
            <wp:effectExtent l="0" t="0" r="0" b="0"/>
            <wp:docPr id="219" name="Рисунок 7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03"/>
                    <pic:cNvPicPr>
                      <a:picLocks noChangeAspect="1" noChangeArrowheads="1"/>
                    </pic:cNvPicPr>
                  </pic:nvPicPr>
                  <pic:blipFill>
                    <a:blip r:embed="rId2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,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lastRenderedPageBreak/>
        <w:t>где: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295275" cy="247650"/>
            <wp:effectExtent l="19050" t="0" r="0" b="0"/>
            <wp:docPr id="220" name="Рисунок 7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02"/>
                    <pic:cNvPicPr>
                      <a:picLocks noChangeAspect="1" noChangeArrowheads="1"/>
                    </pic:cNvPicPr>
                  </pic:nvPicPr>
                  <pic:blipFill>
                    <a:blip r:embed="rId2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i-й регулируемый тариф на электроэнергию (в рамках применяемого одноставочного, дифференцированного по зонам суток или двуставочного тарифа);</w:t>
      </w:r>
    </w:p>
    <w:p w:rsidR="001058A8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304800" cy="247650"/>
            <wp:effectExtent l="19050" t="0" r="0" b="0"/>
            <wp:docPr id="221" name="Рисунок 7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01"/>
                    <pic:cNvPicPr>
                      <a:picLocks noChangeAspect="1" noChangeArrowheads="1"/>
                    </pic:cNvPicPr>
                  </pic:nvPicPr>
                  <pic:blipFill>
                    <a:blip r:embed="rId2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расчетная потребность электроэнергии в год по i-му тарифу (цене) на электроэнергию (в рамках применяемого одноставочного, дифференцированного по зонам суток или двуставочного тарифа).</w:t>
      </w:r>
    </w:p>
    <w:p w:rsidR="0069393E" w:rsidRDefault="0069393E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</w:p>
    <w:p w:rsidR="001058A8" w:rsidRPr="00D02B52" w:rsidRDefault="0069393E" w:rsidP="00B35443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9.4. </w:t>
      </w:r>
      <w:r w:rsidRPr="0069393E">
        <w:rPr>
          <w:sz w:val="26"/>
          <w:szCs w:val="26"/>
        </w:rPr>
        <w:t>Затраты на теплоснабжение</w:t>
      </w:r>
      <w:r>
        <w:rPr>
          <w:sz w:val="26"/>
          <w:szCs w:val="26"/>
        </w:rPr>
        <w:t xml:space="preserve"> (</w:t>
      </w:r>
      <w:r w:rsidR="00302384">
        <w:rPr>
          <w:noProof/>
          <w:position w:val="-12"/>
          <w:sz w:val="26"/>
          <w:szCs w:val="26"/>
        </w:rPr>
        <w:drawing>
          <wp:inline distT="0" distB="0" distL="0" distR="0">
            <wp:extent cx="247650" cy="247650"/>
            <wp:effectExtent l="19050" t="0" r="0" b="0"/>
            <wp:docPr id="222" name="Рисунок 7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00"/>
                    <pic:cNvPicPr>
                      <a:picLocks noChangeAspect="1" noChangeArrowheads="1"/>
                    </pic:cNvPicPr>
                  </pic:nvPicPr>
                  <pic:blipFill>
                    <a:blip r:embed="rId2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position w:val="-12"/>
          <w:sz w:val="26"/>
          <w:szCs w:val="26"/>
        </w:rPr>
        <w:t xml:space="preserve"> </w:t>
      </w:r>
      <w:r>
        <w:rPr>
          <w:sz w:val="26"/>
          <w:szCs w:val="26"/>
        </w:rPr>
        <w:t>) о</w:t>
      </w:r>
      <w:r w:rsidR="001058A8" w:rsidRPr="00D02B52">
        <w:rPr>
          <w:sz w:val="26"/>
          <w:szCs w:val="26"/>
        </w:rPr>
        <w:t>пределяются по формуле:</w:t>
      </w:r>
    </w:p>
    <w:p w:rsidR="001058A8" w:rsidRPr="00D02B52" w:rsidRDefault="00302384" w:rsidP="00B35443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1190625" cy="247650"/>
            <wp:effectExtent l="19050" t="0" r="0" b="0"/>
            <wp:docPr id="223" name="Рисунок 6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99"/>
                    <pic:cNvPicPr>
                      <a:picLocks noChangeAspect="1" noChangeArrowheads="1"/>
                    </pic:cNvPicPr>
                  </pic:nvPicPr>
                  <pic:blipFill>
                    <a:blip r:embed="rId2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,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где: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381000" cy="247650"/>
            <wp:effectExtent l="19050" t="0" r="0" b="0"/>
            <wp:docPr id="224" name="Рисунок 6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98"/>
                    <pic:cNvPicPr>
                      <a:picLocks noChangeAspect="1" noChangeArrowheads="1"/>
                    </pic:cNvPicPr>
                  </pic:nvPicPr>
                  <pic:blipFill>
                    <a:blip r:embed="rId2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расчетная потребность в теплоэнергии на отопление зданий, помещений и сооружений;</w:t>
      </w:r>
    </w:p>
    <w:p w:rsidR="0069393E" w:rsidRDefault="00302384" w:rsidP="0069393E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247650" cy="247650"/>
            <wp:effectExtent l="19050" t="0" r="0" b="0"/>
            <wp:docPr id="225" name="Рисунок 6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97"/>
                    <pic:cNvPicPr>
                      <a:picLocks noChangeAspect="1" noChangeArrowheads="1"/>
                    </pic:cNvPicPr>
                  </pic:nvPicPr>
                  <pic:blipFill>
                    <a:blip r:embed="rId2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регулируемый тариф на теплоснабжение.</w:t>
      </w:r>
    </w:p>
    <w:p w:rsidR="00D66643" w:rsidRDefault="00D66643" w:rsidP="0069393E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</w:p>
    <w:p w:rsidR="001058A8" w:rsidRPr="00D02B52" w:rsidRDefault="0069393E" w:rsidP="00B35443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9.5.</w:t>
      </w:r>
      <w:r w:rsidR="00D66643" w:rsidRPr="00D66643">
        <w:t xml:space="preserve"> </w:t>
      </w:r>
      <w:r w:rsidR="00D66643" w:rsidRPr="00D66643">
        <w:rPr>
          <w:sz w:val="26"/>
          <w:szCs w:val="26"/>
        </w:rPr>
        <w:t>Затраты на горячее водоснабжение</w:t>
      </w:r>
      <w:r w:rsidR="00D66643">
        <w:rPr>
          <w:sz w:val="26"/>
          <w:szCs w:val="26"/>
        </w:rPr>
        <w:t xml:space="preserve"> (</w:t>
      </w:r>
      <w:r>
        <w:rPr>
          <w:sz w:val="26"/>
          <w:szCs w:val="26"/>
        </w:rPr>
        <w:t xml:space="preserve"> </w:t>
      </w:r>
      <w:r w:rsidR="00302384">
        <w:rPr>
          <w:noProof/>
          <w:position w:val="-12"/>
          <w:sz w:val="26"/>
          <w:szCs w:val="26"/>
        </w:rPr>
        <w:drawing>
          <wp:inline distT="0" distB="0" distL="0" distR="0">
            <wp:extent cx="209550" cy="247650"/>
            <wp:effectExtent l="19050" t="0" r="0" b="0"/>
            <wp:docPr id="226" name="Рисунок 6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96"/>
                    <pic:cNvPicPr>
                      <a:picLocks noChangeAspect="1" noChangeArrowheads="1"/>
                    </pic:cNvPicPr>
                  </pic:nvPicPr>
                  <pic:blipFill>
                    <a:blip r:embed="rId2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66643">
        <w:rPr>
          <w:sz w:val="26"/>
          <w:szCs w:val="26"/>
        </w:rPr>
        <w:t>) о</w:t>
      </w:r>
      <w:r w:rsidR="001058A8" w:rsidRPr="00D02B52">
        <w:rPr>
          <w:sz w:val="26"/>
          <w:szCs w:val="26"/>
        </w:rPr>
        <w:t>пределяются по формуле:</w:t>
      </w:r>
    </w:p>
    <w:p w:rsidR="001058A8" w:rsidRPr="00D02B52" w:rsidRDefault="00302384" w:rsidP="00B35443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1066800" cy="247650"/>
            <wp:effectExtent l="19050" t="0" r="0" b="0"/>
            <wp:docPr id="227" name="Рисунок 6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95"/>
                    <pic:cNvPicPr>
                      <a:picLocks noChangeAspect="1" noChangeArrowheads="1"/>
                    </pic:cNvPicPr>
                  </pic:nvPicPr>
                  <pic:blipFill>
                    <a:blip r:embed="rId2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,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где: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257175" cy="247650"/>
            <wp:effectExtent l="19050" t="0" r="0" b="0"/>
            <wp:docPr id="228" name="Рисунок 6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94"/>
                    <pic:cNvPicPr>
                      <a:picLocks noChangeAspect="1" noChangeArrowheads="1"/>
                    </pic:cNvPicPr>
                  </pic:nvPicPr>
                  <pic:blipFill>
                    <a:blip r:embed="rId2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расчетная потребность в горячей воде;</w:t>
      </w:r>
    </w:p>
    <w:p w:rsidR="00D66643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247650" cy="247650"/>
            <wp:effectExtent l="19050" t="0" r="0" b="0"/>
            <wp:docPr id="229" name="Рисунок 6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93"/>
                    <pic:cNvPicPr>
                      <a:picLocks noChangeAspect="1" noChangeArrowheads="1"/>
                    </pic:cNvPicPr>
                  </pic:nvPicPr>
                  <pic:blipFill>
                    <a:blip r:embed="rId2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регулируемый тариф на горячее водоснабжение.</w:t>
      </w:r>
    </w:p>
    <w:p w:rsidR="00D66643" w:rsidRDefault="00D66643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</w:p>
    <w:p w:rsidR="001058A8" w:rsidRPr="00D02B52" w:rsidRDefault="00D66643" w:rsidP="00B35443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9.6. </w:t>
      </w:r>
      <w:r w:rsidRPr="00D66643">
        <w:rPr>
          <w:sz w:val="26"/>
          <w:szCs w:val="26"/>
        </w:rPr>
        <w:t>Затраты на холодное водоснабжение и водоотведение</w:t>
      </w:r>
      <w:r>
        <w:rPr>
          <w:sz w:val="26"/>
          <w:szCs w:val="26"/>
        </w:rPr>
        <w:t xml:space="preserve"> (</w:t>
      </w:r>
      <w:r w:rsidR="00302384">
        <w:rPr>
          <w:noProof/>
          <w:position w:val="-12"/>
          <w:sz w:val="26"/>
          <w:szCs w:val="26"/>
        </w:rPr>
        <w:drawing>
          <wp:inline distT="0" distB="0" distL="0" distR="0">
            <wp:extent cx="247650" cy="247650"/>
            <wp:effectExtent l="19050" t="0" r="0" b="0"/>
            <wp:docPr id="230" name="Рисунок 6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92"/>
                    <pic:cNvPicPr>
                      <a:picLocks noChangeAspect="1" noChangeArrowheads="1"/>
                    </pic:cNvPicPr>
                  </pic:nvPicPr>
                  <pic:blipFill>
                    <a:blip r:embed="rId2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6"/>
          <w:szCs w:val="26"/>
        </w:rPr>
        <w:t>) о</w:t>
      </w:r>
      <w:r w:rsidR="001058A8" w:rsidRPr="00D02B52">
        <w:rPr>
          <w:sz w:val="26"/>
          <w:szCs w:val="26"/>
        </w:rPr>
        <w:t>пределяются по формуле:</w:t>
      </w:r>
    </w:p>
    <w:p w:rsidR="001058A8" w:rsidRPr="00D02B52" w:rsidRDefault="00302384" w:rsidP="00B35443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1981200" cy="247650"/>
            <wp:effectExtent l="19050" t="0" r="0" b="0"/>
            <wp:docPr id="231" name="Рисунок 6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91"/>
                    <pic:cNvPicPr>
                      <a:picLocks noChangeAspect="1" noChangeArrowheads="1"/>
                    </pic:cNvPicPr>
                  </pic:nvPicPr>
                  <pic:blipFill>
                    <a:blip r:embed="rId2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,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где: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285750" cy="247650"/>
            <wp:effectExtent l="19050" t="0" r="0" b="0"/>
            <wp:docPr id="232" name="Рисунок 6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90"/>
                    <pic:cNvPicPr>
                      <a:picLocks noChangeAspect="1" noChangeArrowheads="1"/>
                    </pic:cNvPicPr>
                  </pic:nvPicPr>
                  <pic:blipFill>
                    <a:blip r:embed="rId2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расчетная потребность в холодном водоснабжении;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257175" cy="247650"/>
            <wp:effectExtent l="19050" t="0" r="0" b="0"/>
            <wp:docPr id="233" name="Рисунок 6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89"/>
                    <pic:cNvPicPr>
                      <a:picLocks noChangeAspect="1" noChangeArrowheads="1"/>
                    </pic:cNvPicPr>
                  </pic:nvPicPr>
                  <pic:blipFill>
                    <a:blip r:embed="rId2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регулируемый тариф на холодное водоснабжение;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285750" cy="247650"/>
            <wp:effectExtent l="19050" t="0" r="0" b="0"/>
            <wp:docPr id="234" name="Рисунок 6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88"/>
                    <pic:cNvPicPr>
                      <a:picLocks noChangeAspect="1" noChangeArrowheads="1"/>
                    </pic:cNvPicPr>
                  </pic:nvPicPr>
                  <pic:blipFill>
                    <a:blip r:embed="rId23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расчетная потребность в водоотведении;</w:t>
      </w:r>
    </w:p>
    <w:p w:rsidR="00D66643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247650" cy="247650"/>
            <wp:effectExtent l="19050" t="0" r="0" b="0"/>
            <wp:docPr id="235" name="Рисунок 6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87"/>
                    <pic:cNvPicPr>
                      <a:picLocks noChangeAspect="1" noChangeArrowheads="1"/>
                    </pic:cNvPicPr>
                  </pic:nvPicPr>
                  <pic:blipFill>
                    <a:blip r:embed="rId23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регулируемый тариф на водоотведение.</w:t>
      </w:r>
      <w:r w:rsidR="00D66643">
        <w:rPr>
          <w:sz w:val="26"/>
          <w:szCs w:val="26"/>
        </w:rPr>
        <w:t xml:space="preserve"> </w:t>
      </w:r>
    </w:p>
    <w:p w:rsidR="00D66643" w:rsidRDefault="00D66643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</w:p>
    <w:p w:rsidR="00D66643" w:rsidRDefault="00D66643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</w:p>
    <w:p w:rsidR="001058A8" w:rsidRPr="00D02B52" w:rsidRDefault="00D66643" w:rsidP="00B35443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9.7. </w:t>
      </w:r>
      <w:r w:rsidRPr="00D66643">
        <w:rPr>
          <w:sz w:val="26"/>
          <w:szCs w:val="26"/>
        </w:rPr>
        <w:t>Затраты на оплату услуг внештатных сотрудников</w:t>
      </w:r>
      <w:r>
        <w:rPr>
          <w:sz w:val="26"/>
          <w:szCs w:val="26"/>
        </w:rPr>
        <w:t xml:space="preserve"> (</w:t>
      </w:r>
      <w:r w:rsidR="00302384">
        <w:rPr>
          <w:noProof/>
          <w:position w:val="-12"/>
          <w:sz w:val="26"/>
          <w:szCs w:val="26"/>
        </w:rPr>
        <w:drawing>
          <wp:inline distT="0" distB="0" distL="0" distR="0">
            <wp:extent cx="333375" cy="247650"/>
            <wp:effectExtent l="19050" t="0" r="0" b="0"/>
            <wp:docPr id="236" name="Рисунок 6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86"/>
                    <pic:cNvPicPr>
                      <a:picLocks noChangeAspect="1" noChangeArrowheads="1"/>
                    </pic:cNvPicPr>
                  </pic:nvPicPr>
                  <pic:blipFill>
                    <a:blip r:embed="rId23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6"/>
          <w:szCs w:val="26"/>
        </w:rPr>
        <w:t>) о</w:t>
      </w:r>
      <w:r w:rsidR="001058A8" w:rsidRPr="00D02B52">
        <w:rPr>
          <w:sz w:val="26"/>
          <w:szCs w:val="26"/>
        </w:rPr>
        <w:t>пределяются по формуле:</w:t>
      </w:r>
    </w:p>
    <w:p w:rsidR="001058A8" w:rsidRPr="00D02B52" w:rsidRDefault="00302384" w:rsidP="00B35443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position w:val="-28"/>
          <w:sz w:val="26"/>
          <w:szCs w:val="26"/>
        </w:rPr>
        <w:drawing>
          <wp:inline distT="0" distB="0" distL="0" distR="0">
            <wp:extent cx="2667000" cy="476250"/>
            <wp:effectExtent l="19050" t="0" r="0" b="0"/>
            <wp:docPr id="237" name="Рисунок 6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85"/>
                    <pic:cNvPicPr>
                      <a:picLocks noChangeAspect="1" noChangeArrowheads="1"/>
                    </pic:cNvPicPr>
                  </pic:nvPicPr>
                  <pic:blipFill>
                    <a:blip r:embed="rId23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,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где: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447675" cy="247650"/>
            <wp:effectExtent l="19050" t="0" r="0" b="0"/>
            <wp:docPr id="238" name="Рисунок 6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84"/>
                    <pic:cNvPicPr>
                      <a:picLocks noChangeAspect="1" noChangeArrowheads="1"/>
                    </pic:cNvPicPr>
                  </pic:nvPicPr>
                  <pic:blipFill>
                    <a:blip r:embed="rId24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планируемое количество месяцев работы внештатного сотрудника по i-й должности;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381000" cy="247650"/>
            <wp:effectExtent l="19050" t="0" r="0" b="0"/>
            <wp:docPr id="239" name="Рисунок 6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83"/>
                    <pic:cNvPicPr>
                      <a:picLocks noChangeAspect="1" noChangeArrowheads="1"/>
                    </pic:cNvPicPr>
                  </pic:nvPicPr>
                  <pic:blipFill>
                    <a:blip r:embed="rId24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стоимость 1 месяца работы внештатного сотрудника по i-й должности;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352425" cy="247650"/>
            <wp:effectExtent l="0" t="0" r="9525" b="0"/>
            <wp:docPr id="240" name="Рисунок 6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82"/>
                    <pic:cNvPicPr>
                      <a:picLocks noChangeAspect="1" noChangeArrowheads="1"/>
                    </pic:cNvPicPr>
                  </pic:nvPicPr>
                  <pic:blipFill>
                    <a:blip r:embed="rId24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процентная ставка страховых взносов в </w:t>
      </w:r>
      <w:r w:rsidR="001058A8" w:rsidRPr="00D66643">
        <w:rPr>
          <w:sz w:val="26"/>
          <w:szCs w:val="26"/>
        </w:rPr>
        <w:t>государственные</w:t>
      </w:r>
      <w:r w:rsidR="001058A8" w:rsidRPr="00D02B52">
        <w:rPr>
          <w:sz w:val="26"/>
          <w:szCs w:val="26"/>
        </w:rPr>
        <w:t xml:space="preserve"> внебюджетные фонды.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Расчет затрат на оплату услуг внештатных сотрудников может быть произведен при условии отсутствия должности (профессии рабочего) внештатного сотрудника в штатном расписании.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 xml:space="preserve">К указанным затратам относятся затраты по договорам гражданско-правового </w:t>
      </w:r>
      <w:r w:rsidRPr="00D02B52">
        <w:rPr>
          <w:sz w:val="26"/>
          <w:szCs w:val="26"/>
        </w:rPr>
        <w:lastRenderedPageBreak/>
        <w:t>характера, предметом которых является оказание физическим лицом коммунальных услуг (договорам гражданско-правового характера, заключенным с кочегарами, сезонными истопниками и др.).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1058A8" w:rsidRPr="00D02B52" w:rsidRDefault="001058A8" w:rsidP="00D81B07">
      <w:pPr>
        <w:pStyle w:val="ab"/>
        <w:widowControl w:val="0"/>
        <w:numPr>
          <w:ilvl w:val="0"/>
          <w:numId w:val="14"/>
        </w:numPr>
        <w:autoSpaceDE w:val="0"/>
        <w:autoSpaceDN w:val="0"/>
        <w:adjustRightInd w:val="0"/>
        <w:jc w:val="center"/>
        <w:outlineLvl w:val="3"/>
        <w:rPr>
          <w:sz w:val="26"/>
          <w:szCs w:val="26"/>
        </w:rPr>
      </w:pPr>
      <w:bookmarkStart w:id="17" w:name="Par534"/>
      <w:bookmarkEnd w:id="17"/>
      <w:r w:rsidRPr="00D02B52">
        <w:rPr>
          <w:sz w:val="26"/>
          <w:szCs w:val="26"/>
        </w:rPr>
        <w:t>Затраты на аренду помещений и оборудования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1058A8" w:rsidRPr="00D02B52" w:rsidRDefault="00D81B07" w:rsidP="00B35443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10</w:t>
      </w:r>
      <w:r w:rsidR="001058A8" w:rsidRPr="00D02B52">
        <w:rPr>
          <w:sz w:val="26"/>
          <w:szCs w:val="26"/>
        </w:rPr>
        <w:t>.</w:t>
      </w:r>
      <w:r w:rsidRPr="00D02B52">
        <w:rPr>
          <w:sz w:val="26"/>
          <w:szCs w:val="26"/>
        </w:rPr>
        <w:t>1.</w:t>
      </w:r>
      <w:r w:rsidR="001058A8" w:rsidRPr="00D02B52">
        <w:rPr>
          <w:sz w:val="26"/>
          <w:szCs w:val="26"/>
        </w:rPr>
        <w:t xml:space="preserve"> Затраты на аренду помещений (</w:t>
      </w:r>
      <w:r w:rsidR="00302384">
        <w:rPr>
          <w:noProof/>
          <w:position w:val="-12"/>
          <w:sz w:val="26"/>
          <w:szCs w:val="26"/>
        </w:rPr>
        <w:drawing>
          <wp:inline distT="0" distB="0" distL="0" distR="0">
            <wp:extent cx="247650" cy="247650"/>
            <wp:effectExtent l="19050" t="0" r="0" b="0"/>
            <wp:docPr id="241" name="Рисунок 6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81"/>
                    <pic:cNvPicPr>
                      <a:picLocks noChangeAspect="1" noChangeArrowheads="1"/>
                    </pic:cNvPicPr>
                  </pic:nvPicPr>
                  <pic:blipFill>
                    <a:blip r:embed="rId24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) определяются по формуле:</w:t>
      </w:r>
    </w:p>
    <w:p w:rsidR="001058A8" w:rsidRPr="00D02B52" w:rsidRDefault="00302384" w:rsidP="00B35443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position w:val="-28"/>
          <w:sz w:val="26"/>
          <w:szCs w:val="26"/>
        </w:rPr>
        <w:drawing>
          <wp:inline distT="0" distB="0" distL="0" distR="0">
            <wp:extent cx="2209800" cy="476250"/>
            <wp:effectExtent l="19050" t="0" r="0" b="0"/>
            <wp:docPr id="242" name="Рисунок 6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80"/>
                    <pic:cNvPicPr>
                      <a:picLocks noChangeAspect="1" noChangeArrowheads="1"/>
                    </pic:cNvPicPr>
                  </pic:nvPicPr>
                  <pic:blipFill>
                    <a:blip r:embed="rId24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,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где: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304800" cy="247650"/>
            <wp:effectExtent l="19050" t="0" r="0" b="0"/>
            <wp:docPr id="243" name="Рисунок 6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79"/>
                    <pic:cNvPicPr>
                      <a:picLocks noChangeAspect="1" noChangeArrowheads="1"/>
                    </pic:cNvPicPr>
                  </pic:nvPicPr>
                  <pic:blipFill>
                    <a:blip r:embed="rId24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численность работников, размещаемых на i-й арендуемой площади;</w:t>
      </w:r>
    </w:p>
    <w:p w:rsidR="001058A8" w:rsidRPr="00D02B52" w:rsidRDefault="00A2282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S - площадь</w:t>
      </w:r>
      <w:r w:rsidR="001058A8" w:rsidRPr="00D02B52">
        <w:rPr>
          <w:sz w:val="26"/>
          <w:szCs w:val="26"/>
        </w:rPr>
        <w:t>;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285750" cy="247650"/>
            <wp:effectExtent l="19050" t="0" r="0" b="0"/>
            <wp:docPr id="244" name="Рисунок 6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78"/>
                    <pic:cNvPicPr>
                      <a:picLocks noChangeAspect="1" noChangeArrowheads="1"/>
                    </pic:cNvPicPr>
                  </pic:nvPicPr>
                  <pic:blipFill>
                    <a:blip r:embed="rId24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цена ежемесячной аренды за 1 кв. метр i-й арендуемой площади;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333375" cy="247650"/>
            <wp:effectExtent l="0" t="0" r="0" b="0"/>
            <wp:docPr id="245" name="Рисунок 6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77"/>
                    <pic:cNvPicPr>
                      <a:picLocks noChangeAspect="1" noChangeArrowheads="1"/>
                    </pic:cNvPicPr>
                  </pic:nvPicPr>
                  <pic:blipFill>
                    <a:blip r:embed="rId24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планируемое количество месяцев аренды i-й арендуемой площади.</w:t>
      </w:r>
    </w:p>
    <w:p w:rsidR="001058A8" w:rsidRPr="00D02B52" w:rsidRDefault="00D81B07" w:rsidP="00B35443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10</w:t>
      </w:r>
      <w:r w:rsidR="001058A8" w:rsidRPr="00D02B52">
        <w:rPr>
          <w:sz w:val="26"/>
          <w:szCs w:val="26"/>
        </w:rPr>
        <w:t>.</w:t>
      </w:r>
      <w:r w:rsidRPr="00D02B52">
        <w:rPr>
          <w:sz w:val="26"/>
          <w:szCs w:val="26"/>
        </w:rPr>
        <w:t>2.</w:t>
      </w:r>
      <w:r w:rsidR="001058A8" w:rsidRPr="00D02B52">
        <w:rPr>
          <w:sz w:val="26"/>
          <w:szCs w:val="26"/>
        </w:rPr>
        <w:t xml:space="preserve"> Затраты на аренду помещения (зала) для проведения совещания </w:t>
      </w:r>
      <w:r w:rsidR="00C1698B" w:rsidRPr="00D02B52">
        <w:rPr>
          <w:sz w:val="26"/>
          <w:szCs w:val="26"/>
        </w:rPr>
        <w:t xml:space="preserve"> </w:t>
      </w:r>
      <w:r w:rsidR="001058A8" w:rsidRPr="00D02B52">
        <w:rPr>
          <w:sz w:val="26"/>
          <w:szCs w:val="26"/>
        </w:rPr>
        <w:t>(</w:t>
      </w:r>
      <w:r w:rsidR="00302384">
        <w:rPr>
          <w:noProof/>
          <w:position w:val="-12"/>
          <w:sz w:val="26"/>
          <w:szCs w:val="26"/>
        </w:rPr>
        <w:drawing>
          <wp:inline distT="0" distB="0" distL="0" distR="0">
            <wp:extent cx="257175" cy="247650"/>
            <wp:effectExtent l="19050" t="0" r="9525" b="0"/>
            <wp:docPr id="246" name="Рисунок 6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76"/>
                    <pic:cNvPicPr>
                      <a:picLocks noChangeAspect="1" noChangeArrowheads="1"/>
                    </pic:cNvPicPr>
                  </pic:nvPicPr>
                  <pic:blipFill>
                    <a:blip r:embed="rId24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) определяются по формуле:</w:t>
      </w:r>
    </w:p>
    <w:p w:rsidR="001058A8" w:rsidRPr="00D02B52" w:rsidRDefault="00302384" w:rsidP="00B35443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position w:val="-28"/>
          <w:sz w:val="26"/>
          <w:szCs w:val="26"/>
        </w:rPr>
        <w:drawing>
          <wp:inline distT="0" distB="0" distL="0" distR="0">
            <wp:extent cx="1466850" cy="476250"/>
            <wp:effectExtent l="0" t="0" r="0" b="0"/>
            <wp:docPr id="247" name="Рисунок 6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75"/>
                    <pic:cNvPicPr>
                      <a:picLocks noChangeAspect="1" noChangeArrowheads="1"/>
                    </pic:cNvPicPr>
                  </pic:nvPicPr>
                  <pic:blipFill>
                    <a:blip r:embed="rId24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,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где: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352425" cy="247650"/>
            <wp:effectExtent l="0" t="0" r="9525" b="0"/>
            <wp:docPr id="248" name="Рисунок 6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74"/>
                    <pic:cNvPicPr>
                      <a:picLocks noChangeAspect="1" noChangeArrowheads="1"/>
                    </pic:cNvPicPr>
                  </pic:nvPicPr>
                  <pic:blipFill>
                    <a:blip r:embed="rId25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планируемое количество суток аренды i-го помещения (зала);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304800" cy="247650"/>
            <wp:effectExtent l="19050" t="0" r="0" b="0"/>
            <wp:docPr id="249" name="Рисунок 6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73"/>
                    <pic:cNvPicPr>
                      <a:picLocks noChangeAspect="1" noChangeArrowheads="1"/>
                    </pic:cNvPicPr>
                  </pic:nvPicPr>
                  <pic:blipFill>
                    <a:blip r:embed="rId25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цена аренды i-го помещения (зала) в сутки.</w:t>
      </w:r>
    </w:p>
    <w:p w:rsidR="001058A8" w:rsidRPr="00D02B52" w:rsidRDefault="00D81B07" w:rsidP="00B35443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10</w:t>
      </w:r>
      <w:r w:rsidR="001058A8" w:rsidRPr="00D02B52">
        <w:rPr>
          <w:sz w:val="26"/>
          <w:szCs w:val="26"/>
        </w:rPr>
        <w:t>.</w:t>
      </w:r>
      <w:r w:rsidRPr="00D02B52">
        <w:rPr>
          <w:sz w:val="26"/>
          <w:szCs w:val="26"/>
        </w:rPr>
        <w:t>3.</w:t>
      </w:r>
      <w:r w:rsidR="001058A8" w:rsidRPr="00D02B52">
        <w:rPr>
          <w:sz w:val="26"/>
          <w:szCs w:val="26"/>
        </w:rPr>
        <w:t xml:space="preserve"> Затраты на аренду оборудования для проведения совещания</w:t>
      </w:r>
      <w:r w:rsidR="00C1698B" w:rsidRPr="00D02B52">
        <w:rPr>
          <w:sz w:val="26"/>
          <w:szCs w:val="26"/>
        </w:rPr>
        <w:t xml:space="preserve">        </w:t>
      </w:r>
      <w:r w:rsidR="001058A8" w:rsidRPr="00D02B52">
        <w:rPr>
          <w:sz w:val="26"/>
          <w:szCs w:val="26"/>
        </w:rPr>
        <w:t>(</w:t>
      </w:r>
      <w:r w:rsidR="00302384">
        <w:rPr>
          <w:noProof/>
          <w:position w:val="-12"/>
          <w:sz w:val="26"/>
          <w:szCs w:val="26"/>
        </w:rPr>
        <w:drawing>
          <wp:inline distT="0" distB="0" distL="0" distR="0">
            <wp:extent cx="285750" cy="247650"/>
            <wp:effectExtent l="19050" t="0" r="0" b="0"/>
            <wp:docPr id="250" name="Рисунок 6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72"/>
                    <pic:cNvPicPr>
                      <a:picLocks noChangeAspect="1" noChangeArrowheads="1"/>
                    </pic:cNvPicPr>
                  </pic:nvPicPr>
                  <pic:blipFill>
                    <a:blip r:embed="rId25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) определяются по формуле:</w:t>
      </w:r>
    </w:p>
    <w:p w:rsidR="001058A8" w:rsidRPr="00D02B52" w:rsidRDefault="00302384" w:rsidP="00B35443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position w:val="-28"/>
          <w:sz w:val="26"/>
          <w:szCs w:val="26"/>
        </w:rPr>
        <w:drawing>
          <wp:inline distT="0" distB="0" distL="0" distR="0">
            <wp:extent cx="2390775" cy="476250"/>
            <wp:effectExtent l="19050" t="0" r="0" b="0"/>
            <wp:docPr id="251" name="Рисунок 6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71"/>
                    <pic:cNvPicPr>
                      <a:picLocks noChangeAspect="1" noChangeArrowheads="1"/>
                    </pic:cNvPicPr>
                  </pic:nvPicPr>
                  <pic:blipFill>
                    <a:blip r:embed="rId25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077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,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где: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304800" cy="247650"/>
            <wp:effectExtent l="0" t="0" r="0" b="0"/>
            <wp:docPr id="252" name="Рисунок 6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70"/>
                    <pic:cNvPicPr>
                      <a:picLocks noChangeAspect="1" noChangeArrowheads="1"/>
                    </pic:cNvPicPr>
                  </pic:nvPicPr>
                  <pic:blipFill>
                    <a:blip r:embed="rId25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количество арендуемого i-го оборудования;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333375" cy="247650"/>
            <wp:effectExtent l="0" t="0" r="0" b="0"/>
            <wp:docPr id="253" name="Рисунок 6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69"/>
                    <pic:cNvPicPr>
                      <a:picLocks noChangeAspect="1" noChangeArrowheads="1"/>
                    </pic:cNvPicPr>
                  </pic:nvPicPr>
                  <pic:blipFill>
                    <a:blip r:embed="rId25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количество дней аренды i-го оборудования;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285750" cy="247650"/>
            <wp:effectExtent l="0" t="0" r="0" b="0"/>
            <wp:docPr id="254" name="Рисунок 6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68"/>
                    <pic:cNvPicPr>
                      <a:picLocks noChangeAspect="1" noChangeArrowheads="1"/>
                    </pic:cNvPicPr>
                  </pic:nvPicPr>
                  <pic:blipFill>
                    <a:blip r:embed="rId25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количество часов аренды в день i-го оборудования;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247650" cy="247650"/>
            <wp:effectExtent l="19050" t="0" r="0" b="0"/>
            <wp:docPr id="255" name="Рисунок 6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67"/>
                    <pic:cNvPicPr>
                      <a:picLocks noChangeAspect="1" noChangeArrowheads="1"/>
                    </pic:cNvPicPr>
                  </pic:nvPicPr>
                  <pic:blipFill>
                    <a:blip r:embed="rId25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цена 1 часа аренды i-го оборудования.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1058A8" w:rsidRPr="00D02B52" w:rsidRDefault="001058A8" w:rsidP="00D81B07">
      <w:pPr>
        <w:pStyle w:val="ab"/>
        <w:widowControl w:val="0"/>
        <w:numPr>
          <w:ilvl w:val="0"/>
          <w:numId w:val="14"/>
        </w:numPr>
        <w:autoSpaceDE w:val="0"/>
        <w:autoSpaceDN w:val="0"/>
        <w:adjustRightInd w:val="0"/>
        <w:jc w:val="center"/>
        <w:outlineLvl w:val="3"/>
        <w:rPr>
          <w:sz w:val="26"/>
          <w:szCs w:val="26"/>
        </w:rPr>
      </w:pPr>
      <w:bookmarkStart w:id="18" w:name="Par562"/>
      <w:bookmarkEnd w:id="18"/>
      <w:r w:rsidRPr="00D02B52">
        <w:rPr>
          <w:sz w:val="26"/>
          <w:szCs w:val="26"/>
        </w:rPr>
        <w:t>Затраты на содержание имущества,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D02B52">
        <w:rPr>
          <w:sz w:val="26"/>
          <w:szCs w:val="26"/>
        </w:rPr>
        <w:t>не отнесенные к затратам на содержание имущества в рамках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D02B52">
        <w:rPr>
          <w:sz w:val="26"/>
          <w:szCs w:val="26"/>
        </w:rPr>
        <w:t>затрат на информационно-коммуникационные технологии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1058A8" w:rsidRPr="00D02B52" w:rsidRDefault="00D81B07" w:rsidP="00B35443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11</w:t>
      </w:r>
      <w:r w:rsidR="001058A8" w:rsidRPr="00D02B52">
        <w:rPr>
          <w:sz w:val="26"/>
          <w:szCs w:val="26"/>
        </w:rPr>
        <w:t>.</w:t>
      </w:r>
      <w:r w:rsidRPr="00D02B52">
        <w:rPr>
          <w:sz w:val="26"/>
          <w:szCs w:val="26"/>
        </w:rPr>
        <w:t>1.</w:t>
      </w:r>
      <w:r w:rsidR="001058A8" w:rsidRPr="00D02B52">
        <w:rPr>
          <w:sz w:val="26"/>
          <w:szCs w:val="26"/>
        </w:rPr>
        <w:t xml:space="preserve"> Затраты на содержание и техническое обслуживание помещений (</w:t>
      </w:r>
      <w:r w:rsidR="00302384">
        <w:rPr>
          <w:noProof/>
          <w:position w:val="-12"/>
          <w:sz w:val="26"/>
          <w:szCs w:val="26"/>
        </w:rPr>
        <w:drawing>
          <wp:inline distT="0" distB="0" distL="0" distR="0">
            <wp:extent cx="247650" cy="247650"/>
            <wp:effectExtent l="19050" t="0" r="0" b="0"/>
            <wp:docPr id="256" name="Рисунок 6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66"/>
                    <pic:cNvPicPr>
                      <a:picLocks noChangeAspect="1" noChangeArrowheads="1"/>
                    </pic:cNvPicPr>
                  </pic:nvPicPr>
                  <pic:blipFill>
                    <a:blip r:embed="rId25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) определяются по формуле:</w:t>
      </w:r>
    </w:p>
    <w:p w:rsidR="001058A8" w:rsidRPr="00D02B52" w:rsidRDefault="00302384" w:rsidP="00B35443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position w:val="-14"/>
          <w:sz w:val="26"/>
          <w:szCs w:val="26"/>
        </w:rPr>
        <w:drawing>
          <wp:inline distT="0" distB="0" distL="0" distR="0">
            <wp:extent cx="4400550" cy="257175"/>
            <wp:effectExtent l="19050" t="0" r="0" b="0"/>
            <wp:docPr id="257" name="Рисунок 6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65"/>
                    <pic:cNvPicPr>
                      <a:picLocks noChangeAspect="1" noChangeArrowheads="1"/>
                    </pic:cNvPicPr>
                  </pic:nvPicPr>
                  <pic:blipFill>
                    <a:blip r:embed="rId25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05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,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где: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247650" cy="247650"/>
            <wp:effectExtent l="19050" t="0" r="0" b="0"/>
            <wp:docPr id="258" name="Рисунок 6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64"/>
                    <pic:cNvPicPr>
                      <a:picLocks noChangeAspect="1" noChangeArrowheads="1"/>
                    </pic:cNvPicPr>
                  </pic:nvPicPr>
                  <pic:blipFill>
                    <a:blip r:embed="rId26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затраты на техническое обслуживание и регламентно-профилактический ремонт систем охранно-тревожной сигнализации;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4"/>
          <w:sz w:val="26"/>
          <w:szCs w:val="26"/>
        </w:rPr>
        <w:drawing>
          <wp:inline distT="0" distB="0" distL="0" distR="0">
            <wp:extent cx="247650" cy="257175"/>
            <wp:effectExtent l="19050" t="0" r="0" b="0"/>
            <wp:docPr id="259" name="Рисунок 6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63"/>
                    <pic:cNvPicPr>
                      <a:picLocks noChangeAspect="1" noChangeArrowheads="1"/>
                    </pic:cNvPicPr>
                  </pic:nvPicPr>
                  <pic:blipFill>
                    <a:blip r:embed="rId26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затраты на проведение текущего ремонта помещения;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209550" cy="247650"/>
            <wp:effectExtent l="19050" t="0" r="0" b="0"/>
            <wp:docPr id="260" name="Рисунок 6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62"/>
                    <pic:cNvPicPr>
                      <a:picLocks noChangeAspect="1" noChangeArrowheads="1"/>
                    </pic:cNvPicPr>
                  </pic:nvPicPr>
                  <pic:blipFill>
                    <a:blip r:embed="rId26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затраты на содержание прилегающей территории;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4"/>
          <w:sz w:val="26"/>
          <w:szCs w:val="26"/>
        </w:rPr>
        <w:drawing>
          <wp:inline distT="0" distB="0" distL="0" distR="0">
            <wp:extent cx="304800" cy="257175"/>
            <wp:effectExtent l="19050" t="0" r="0" b="0"/>
            <wp:docPr id="261" name="Рисунок 6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61"/>
                    <pic:cNvPicPr>
                      <a:picLocks noChangeAspect="1" noChangeArrowheads="1"/>
                    </pic:cNvPicPr>
                  </pic:nvPicPr>
                  <pic:blipFill>
                    <a:blip r:embed="rId26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затраты на оплату услуг по обслуживанию и уборке помещения;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lastRenderedPageBreak/>
        <w:drawing>
          <wp:inline distT="0" distB="0" distL="0" distR="0">
            <wp:extent cx="295275" cy="247650"/>
            <wp:effectExtent l="19050" t="0" r="0" b="0"/>
            <wp:docPr id="262" name="Рисунок 6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60"/>
                    <pic:cNvPicPr>
                      <a:picLocks noChangeAspect="1" noChangeArrowheads="1"/>
                    </pic:cNvPicPr>
                  </pic:nvPicPr>
                  <pic:blipFill>
                    <a:blip r:embed="rId26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затраты на вывоз твердых бытовых отходов;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200025" cy="247650"/>
            <wp:effectExtent l="19050" t="0" r="0" b="0"/>
            <wp:docPr id="263" name="Рисунок 6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59"/>
                    <pic:cNvPicPr>
                      <a:picLocks noChangeAspect="1" noChangeArrowheads="1"/>
                    </pic:cNvPicPr>
                  </pic:nvPicPr>
                  <pic:blipFill>
                    <a:blip r:embed="rId26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затраты на техническое обслуживание и регламентно-профилактический ремонт лифтов;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304800" cy="247650"/>
            <wp:effectExtent l="19050" t="0" r="0" b="0"/>
            <wp:docPr id="264" name="Рисунок 6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58"/>
                    <pic:cNvPicPr>
                      <a:picLocks noChangeAspect="1" noChangeArrowheads="1"/>
                    </pic:cNvPicPr>
                  </pic:nvPicPr>
                  <pic:blipFill>
                    <a:blip r:embed="rId26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затраты на техническое обслуживание и регламентно-профилактический ремонт водонапорной насосной станции хозяйственно-питьевого и противопожарного водоснабжения;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333375" cy="247650"/>
            <wp:effectExtent l="19050" t="0" r="0" b="0"/>
            <wp:docPr id="265" name="Рисунок 6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57"/>
                    <pic:cNvPicPr>
                      <a:picLocks noChangeAspect="1" noChangeArrowheads="1"/>
                    </pic:cNvPicPr>
                  </pic:nvPicPr>
                  <pic:blipFill>
                    <a:blip r:embed="rId26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затраты на техническое обслуживание и регламентно-профилактический ремонт водонапорной насосной станции пожаротушения;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295275" cy="247650"/>
            <wp:effectExtent l="19050" t="0" r="0" b="0"/>
            <wp:docPr id="266" name="Рисунок 6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56"/>
                    <pic:cNvPicPr>
                      <a:picLocks noChangeAspect="1" noChangeArrowheads="1"/>
                    </pic:cNvPicPr>
                  </pic:nvPicPr>
                  <pic:blipFill>
                    <a:blip r:embed="rId26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затраты на техническое обслуживание и регламентно-профилактический ремонт индивидуального теплового пункта, в том числе на подготовку отопительной системы к зимнему сезону;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257175" cy="247650"/>
            <wp:effectExtent l="19050" t="0" r="0" b="0"/>
            <wp:docPr id="267" name="Рисунок 6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55"/>
                    <pic:cNvPicPr>
                      <a:picLocks noChangeAspect="1" noChangeArrowheads="1"/>
                    </pic:cNvPicPr>
                  </pic:nvPicPr>
                  <pic:blipFill>
                    <a:blip r:embed="rId26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затраты на техническое обслуживание и регламентно-профилактический ремонт электрооборудования (электроподстанций, трансформаторных подстанций, электрощитовых) административного здания (помещения).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Такие затраты не подлежат отдельному расчету, если они включены в общую стоимость комплексных услуг управляющей компании.</w:t>
      </w:r>
    </w:p>
    <w:p w:rsidR="001058A8" w:rsidRPr="00D02B52" w:rsidRDefault="00377239" w:rsidP="00B35443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11</w:t>
      </w:r>
      <w:r w:rsidR="001058A8" w:rsidRPr="00D02B52">
        <w:rPr>
          <w:sz w:val="26"/>
          <w:szCs w:val="26"/>
        </w:rPr>
        <w:t>.</w:t>
      </w:r>
      <w:r w:rsidRPr="00D02B52">
        <w:rPr>
          <w:sz w:val="26"/>
          <w:szCs w:val="26"/>
        </w:rPr>
        <w:t>2.</w:t>
      </w:r>
      <w:r w:rsidR="001058A8" w:rsidRPr="00D02B52">
        <w:rPr>
          <w:sz w:val="26"/>
          <w:szCs w:val="26"/>
        </w:rPr>
        <w:t xml:space="preserve"> Затраты на закупку услуг управляющей компании (</w:t>
      </w:r>
      <w:r w:rsidR="00302384">
        <w:rPr>
          <w:noProof/>
          <w:position w:val="-14"/>
          <w:sz w:val="26"/>
          <w:szCs w:val="26"/>
        </w:rPr>
        <w:drawing>
          <wp:inline distT="0" distB="0" distL="0" distR="0">
            <wp:extent cx="247650" cy="257175"/>
            <wp:effectExtent l="19050" t="0" r="0" b="0"/>
            <wp:docPr id="268" name="Рисунок 6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54"/>
                    <pic:cNvPicPr>
                      <a:picLocks noChangeAspect="1" noChangeArrowheads="1"/>
                    </pic:cNvPicPr>
                  </pic:nvPicPr>
                  <pic:blipFill>
                    <a:blip r:embed="rId27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) определяются по формуле:</w:t>
      </w:r>
    </w:p>
    <w:p w:rsidR="001058A8" w:rsidRPr="00D02B52" w:rsidRDefault="00302384" w:rsidP="00B35443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position w:val="-28"/>
          <w:sz w:val="26"/>
          <w:szCs w:val="26"/>
        </w:rPr>
        <w:drawing>
          <wp:inline distT="0" distB="0" distL="0" distR="0">
            <wp:extent cx="1885950" cy="476250"/>
            <wp:effectExtent l="19050" t="0" r="0" b="0"/>
            <wp:docPr id="269" name="Рисунок 6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53"/>
                    <pic:cNvPicPr>
                      <a:picLocks noChangeAspect="1" noChangeArrowheads="1"/>
                    </pic:cNvPicPr>
                  </pic:nvPicPr>
                  <pic:blipFill>
                    <a:blip r:embed="rId27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,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где: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4"/>
          <w:sz w:val="26"/>
          <w:szCs w:val="26"/>
        </w:rPr>
        <w:drawing>
          <wp:inline distT="0" distB="0" distL="0" distR="0">
            <wp:extent cx="304800" cy="257175"/>
            <wp:effectExtent l="0" t="0" r="0" b="0"/>
            <wp:docPr id="270" name="Рисунок 6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52"/>
                    <pic:cNvPicPr>
                      <a:picLocks noChangeAspect="1" noChangeArrowheads="1"/>
                    </pic:cNvPicPr>
                  </pic:nvPicPr>
                  <pic:blipFill>
                    <a:blip r:embed="rId27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объем i-й услуги управляющей компании;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4"/>
          <w:sz w:val="26"/>
          <w:szCs w:val="26"/>
        </w:rPr>
        <w:drawing>
          <wp:inline distT="0" distB="0" distL="0" distR="0">
            <wp:extent cx="285750" cy="257175"/>
            <wp:effectExtent l="19050" t="0" r="0" b="0"/>
            <wp:docPr id="271" name="Рисунок 6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51"/>
                    <pic:cNvPicPr>
                      <a:picLocks noChangeAspect="1" noChangeArrowheads="1"/>
                    </pic:cNvPicPr>
                  </pic:nvPicPr>
                  <pic:blipFill>
                    <a:blip r:embed="rId27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цена i-й услуги управляющей компании в месяц;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4"/>
          <w:sz w:val="26"/>
          <w:szCs w:val="26"/>
        </w:rPr>
        <w:drawing>
          <wp:inline distT="0" distB="0" distL="0" distR="0">
            <wp:extent cx="333375" cy="257175"/>
            <wp:effectExtent l="0" t="0" r="0" b="0"/>
            <wp:docPr id="272" name="Рисунок 6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50"/>
                    <pic:cNvPicPr>
                      <a:picLocks noChangeAspect="1" noChangeArrowheads="1"/>
                    </pic:cNvPicPr>
                  </pic:nvPicPr>
                  <pic:blipFill>
                    <a:blip r:embed="rId27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планируемое количество месяцев использования i-й услуги управляющей компании.</w:t>
      </w:r>
    </w:p>
    <w:p w:rsidR="001058A8" w:rsidRPr="00D02B52" w:rsidRDefault="00377239" w:rsidP="00B35443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11</w:t>
      </w:r>
      <w:r w:rsidR="001058A8" w:rsidRPr="00D02B52">
        <w:rPr>
          <w:sz w:val="26"/>
          <w:szCs w:val="26"/>
        </w:rPr>
        <w:t>.</w:t>
      </w:r>
      <w:r w:rsidRPr="00D02B52">
        <w:rPr>
          <w:sz w:val="26"/>
          <w:szCs w:val="26"/>
        </w:rPr>
        <w:t>3.</w:t>
      </w:r>
      <w:r w:rsidR="001058A8" w:rsidRPr="00D02B52">
        <w:rPr>
          <w:sz w:val="26"/>
          <w:szCs w:val="26"/>
        </w:rPr>
        <w:t xml:space="preserve"> Затраты на техническое обслуживание и регламентно-профилактический ремонт систем охранно-тревожной сигнализации (</w:t>
      </w:r>
      <w:r w:rsidR="00302384">
        <w:rPr>
          <w:noProof/>
          <w:position w:val="-12"/>
          <w:sz w:val="26"/>
          <w:szCs w:val="26"/>
        </w:rPr>
        <w:drawing>
          <wp:inline distT="0" distB="0" distL="0" distR="0">
            <wp:extent cx="247650" cy="247650"/>
            <wp:effectExtent l="19050" t="0" r="0" b="0"/>
            <wp:docPr id="273" name="Рисунок 6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49"/>
                    <pic:cNvPicPr>
                      <a:picLocks noChangeAspect="1" noChangeArrowheads="1"/>
                    </pic:cNvPicPr>
                  </pic:nvPicPr>
                  <pic:blipFill>
                    <a:blip r:embed="rId27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) определяются по формуле:</w:t>
      </w:r>
    </w:p>
    <w:p w:rsidR="001058A8" w:rsidRPr="00D02B52" w:rsidRDefault="00302384" w:rsidP="00B35443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position w:val="-28"/>
          <w:sz w:val="26"/>
          <w:szCs w:val="26"/>
        </w:rPr>
        <w:drawing>
          <wp:inline distT="0" distB="0" distL="0" distR="0">
            <wp:extent cx="1381125" cy="476250"/>
            <wp:effectExtent l="0" t="0" r="0" b="0"/>
            <wp:docPr id="274" name="Рисунок 6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48"/>
                    <pic:cNvPicPr>
                      <a:picLocks noChangeAspect="1" noChangeArrowheads="1"/>
                    </pic:cNvPicPr>
                  </pic:nvPicPr>
                  <pic:blipFill>
                    <a:blip r:embed="rId27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,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где: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304800" cy="247650"/>
            <wp:effectExtent l="0" t="0" r="0" b="0"/>
            <wp:docPr id="275" name="Рисунок 6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47"/>
                    <pic:cNvPicPr>
                      <a:picLocks noChangeAspect="1" noChangeArrowheads="1"/>
                    </pic:cNvPicPr>
                  </pic:nvPicPr>
                  <pic:blipFill>
                    <a:blip r:embed="rId27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количество i-х обслуживаемых устройств в составе системы охранно-тревожной сигнализации;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285750" cy="247650"/>
            <wp:effectExtent l="19050" t="0" r="0" b="0"/>
            <wp:docPr id="276" name="Рисунок 6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46"/>
                    <pic:cNvPicPr>
                      <a:picLocks noChangeAspect="1" noChangeArrowheads="1"/>
                    </pic:cNvPicPr>
                  </pic:nvPicPr>
                  <pic:blipFill>
                    <a:blip r:embed="rId27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цена обслуживания 1 i-го устройства.</w:t>
      </w:r>
    </w:p>
    <w:p w:rsidR="001058A8" w:rsidRPr="00D02B52" w:rsidRDefault="00377239" w:rsidP="00B35443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bookmarkStart w:id="19" w:name="Par598"/>
      <w:bookmarkEnd w:id="19"/>
      <w:r w:rsidRPr="00D02B52">
        <w:rPr>
          <w:sz w:val="26"/>
          <w:szCs w:val="26"/>
        </w:rPr>
        <w:t>11</w:t>
      </w:r>
      <w:r w:rsidR="001058A8" w:rsidRPr="00D02B52">
        <w:rPr>
          <w:sz w:val="26"/>
          <w:szCs w:val="26"/>
        </w:rPr>
        <w:t>.</w:t>
      </w:r>
      <w:r w:rsidRPr="00D02B52">
        <w:rPr>
          <w:sz w:val="26"/>
          <w:szCs w:val="26"/>
        </w:rPr>
        <w:t>4.</w:t>
      </w:r>
      <w:r w:rsidR="001058A8" w:rsidRPr="00D02B52">
        <w:rPr>
          <w:sz w:val="26"/>
          <w:szCs w:val="26"/>
        </w:rPr>
        <w:t xml:space="preserve"> Затраты на проведение текущего ремонта помещения (</w:t>
      </w:r>
      <w:r w:rsidR="00302384">
        <w:rPr>
          <w:noProof/>
          <w:position w:val="-14"/>
          <w:sz w:val="26"/>
          <w:szCs w:val="26"/>
        </w:rPr>
        <w:drawing>
          <wp:inline distT="0" distB="0" distL="0" distR="0">
            <wp:extent cx="247650" cy="257175"/>
            <wp:effectExtent l="19050" t="0" r="0" b="0"/>
            <wp:docPr id="277" name="Рисунок 6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45"/>
                    <pic:cNvPicPr>
                      <a:picLocks noChangeAspect="1" noChangeArrowheads="1"/>
                    </pic:cNvPicPr>
                  </pic:nvPicPr>
                  <pic:blipFill>
                    <a:blip r:embed="rId27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) определяются исходя из установленной </w:t>
      </w:r>
      <w:r w:rsidR="0048451A">
        <w:rPr>
          <w:sz w:val="26"/>
          <w:szCs w:val="26"/>
        </w:rPr>
        <w:t>муниципальным</w:t>
      </w:r>
      <w:r w:rsidR="001058A8" w:rsidRPr="00D02B52">
        <w:rPr>
          <w:sz w:val="26"/>
          <w:szCs w:val="26"/>
        </w:rPr>
        <w:t xml:space="preserve"> органом нормы проведения ремонта, но не реже 1 раза в 3 года, с учетом </w:t>
      </w:r>
      <w:r w:rsidR="001058A8" w:rsidRPr="00D66643">
        <w:rPr>
          <w:sz w:val="26"/>
          <w:szCs w:val="26"/>
        </w:rPr>
        <w:t xml:space="preserve">требований </w:t>
      </w:r>
      <w:hyperlink r:id="rId280" w:history="1">
        <w:r w:rsidR="001058A8" w:rsidRPr="00D66643">
          <w:rPr>
            <w:sz w:val="26"/>
            <w:szCs w:val="26"/>
          </w:rPr>
          <w:t>Положения</w:t>
        </w:r>
      </w:hyperlink>
      <w:r w:rsidR="001058A8" w:rsidRPr="00D66643">
        <w:rPr>
          <w:sz w:val="26"/>
          <w:szCs w:val="26"/>
        </w:rPr>
        <w:t xml:space="preserve"> об организации и проведении реконструкции, ремонта и технического обслуживания жилых зданий, объектов коммунального и социально-культурного назначения ВСН 58-88(р), утвержденного приказом Государственного комитета по архитектуре и градостроительству при Го</w:t>
      </w:r>
      <w:r w:rsidR="00A22824" w:rsidRPr="00D66643">
        <w:rPr>
          <w:sz w:val="26"/>
          <w:szCs w:val="26"/>
        </w:rPr>
        <w:t>сстрое СССР от 23 ноября 1988 года</w:t>
      </w:r>
      <w:r w:rsidR="001058A8" w:rsidRPr="00D66643">
        <w:rPr>
          <w:sz w:val="26"/>
          <w:szCs w:val="26"/>
        </w:rPr>
        <w:t xml:space="preserve"> № 312, по формуле:</w:t>
      </w:r>
    </w:p>
    <w:p w:rsidR="001058A8" w:rsidRPr="00D02B52" w:rsidRDefault="00302384" w:rsidP="00B35443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position w:val="-28"/>
          <w:sz w:val="26"/>
          <w:szCs w:val="26"/>
        </w:rPr>
        <w:drawing>
          <wp:inline distT="0" distB="0" distL="0" distR="0">
            <wp:extent cx="1323975" cy="476250"/>
            <wp:effectExtent l="0" t="0" r="0" b="0"/>
            <wp:docPr id="278" name="Рисунок 6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44"/>
                    <pic:cNvPicPr>
                      <a:picLocks noChangeAspect="1" noChangeArrowheads="1"/>
                    </pic:cNvPicPr>
                  </pic:nvPicPr>
                  <pic:blipFill>
                    <a:blip r:embed="rId28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,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где: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4"/>
          <w:sz w:val="26"/>
          <w:szCs w:val="26"/>
        </w:rPr>
        <w:drawing>
          <wp:inline distT="0" distB="0" distL="0" distR="0">
            <wp:extent cx="285750" cy="257175"/>
            <wp:effectExtent l="19050" t="0" r="0" b="0"/>
            <wp:docPr id="279" name="Рисунок 6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43"/>
                    <pic:cNvPicPr>
                      <a:picLocks noChangeAspect="1" noChangeArrowheads="1"/>
                    </pic:cNvPicPr>
                  </pic:nvPicPr>
                  <pic:blipFill>
                    <a:blip r:embed="rId28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площадь i-го здания, планируемая к проведению текущего ремонта;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4"/>
          <w:sz w:val="26"/>
          <w:szCs w:val="26"/>
        </w:rPr>
        <w:lastRenderedPageBreak/>
        <w:drawing>
          <wp:inline distT="0" distB="0" distL="0" distR="0">
            <wp:extent cx="285750" cy="257175"/>
            <wp:effectExtent l="19050" t="0" r="0" b="0"/>
            <wp:docPr id="280" name="Рисунок 6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42"/>
                    <pic:cNvPicPr>
                      <a:picLocks noChangeAspect="1" noChangeArrowheads="1"/>
                    </pic:cNvPicPr>
                  </pic:nvPicPr>
                  <pic:blipFill>
                    <a:blip r:embed="rId28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цена текущего ремонта 1 кв. метра площади i-го здания.</w:t>
      </w:r>
    </w:p>
    <w:p w:rsidR="001058A8" w:rsidRPr="00D02B52" w:rsidRDefault="00377239" w:rsidP="00B35443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11</w:t>
      </w:r>
      <w:r w:rsidR="001058A8" w:rsidRPr="00D02B52">
        <w:rPr>
          <w:sz w:val="26"/>
          <w:szCs w:val="26"/>
        </w:rPr>
        <w:t>.</w:t>
      </w:r>
      <w:r w:rsidRPr="00D02B52">
        <w:rPr>
          <w:sz w:val="26"/>
          <w:szCs w:val="26"/>
        </w:rPr>
        <w:t>5.</w:t>
      </w:r>
      <w:r w:rsidR="001058A8" w:rsidRPr="00D02B52">
        <w:rPr>
          <w:sz w:val="26"/>
          <w:szCs w:val="26"/>
        </w:rPr>
        <w:t xml:space="preserve"> Затраты на содержание прилегающей территории (</w:t>
      </w:r>
      <w:r w:rsidR="00302384">
        <w:rPr>
          <w:noProof/>
          <w:position w:val="-12"/>
          <w:sz w:val="26"/>
          <w:szCs w:val="26"/>
        </w:rPr>
        <w:drawing>
          <wp:inline distT="0" distB="0" distL="0" distR="0">
            <wp:extent cx="209550" cy="247650"/>
            <wp:effectExtent l="19050" t="0" r="0" b="0"/>
            <wp:docPr id="281" name="Рисунок 6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41"/>
                    <pic:cNvPicPr>
                      <a:picLocks noChangeAspect="1" noChangeArrowheads="1"/>
                    </pic:cNvPicPr>
                  </pic:nvPicPr>
                  <pic:blipFill>
                    <a:blip r:embed="rId28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) определяются по формуле:</w:t>
      </w:r>
    </w:p>
    <w:p w:rsidR="001058A8" w:rsidRPr="00D02B52" w:rsidRDefault="00302384" w:rsidP="00B35443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position w:val="-28"/>
          <w:sz w:val="26"/>
          <w:szCs w:val="26"/>
        </w:rPr>
        <w:drawing>
          <wp:inline distT="0" distB="0" distL="0" distR="0">
            <wp:extent cx="1790700" cy="476250"/>
            <wp:effectExtent l="19050" t="0" r="0" b="0"/>
            <wp:docPr id="282" name="Рисунок 6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40"/>
                    <pic:cNvPicPr>
                      <a:picLocks noChangeAspect="1" noChangeArrowheads="1"/>
                    </pic:cNvPicPr>
                  </pic:nvPicPr>
                  <pic:blipFill>
                    <a:blip r:embed="rId28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,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где: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257175" cy="247650"/>
            <wp:effectExtent l="0" t="0" r="9525" b="0"/>
            <wp:docPr id="283" name="Рисунок 6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39"/>
                    <pic:cNvPicPr>
                      <a:picLocks noChangeAspect="1" noChangeArrowheads="1"/>
                    </pic:cNvPicPr>
                  </pic:nvPicPr>
                  <pic:blipFill>
                    <a:blip r:embed="rId28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площадь закрепленной i-й прилегающей территории;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257175" cy="247650"/>
            <wp:effectExtent l="19050" t="0" r="0" b="0"/>
            <wp:docPr id="284" name="Рисунок 6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38"/>
                    <pic:cNvPicPr>
                      <a:picLocks noChangeAspect="1" noChangeArrowheads="1"/>
                    </pic:cNvPicPr>
                  </pic:nvPicPr>
                  <pic:blipFill>
                    <a:blip r:embed="rId28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цена содержания i-й прилегающей территории в месяц в расчете на 1 кв. метр площади;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304800" cy="247650"/>
            <wp:effectExtent l="0" t="0" r="0" b="0"/>
            <wp:docPr id="285" name="Рисунок 6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37"/>
                    <pic:cNvPicPr>
                      <a:picLocks noChangeAspect="1" noChangeArrowheads="1"/>
                    </pic:cNvPicPr>
                  </pic:nvPicPr>
                  <pic:blipFill>
                    <a:blip r:embed="rId28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планируемое количество месяцев содержания i-й прилегающей территории в очередном финансовом году.</w:t>
      </w:r>
    </w:p>
    <w:p w:rsidR="001058A8" w:rsidRPr="00D02B52" w:rsidRDefault="00377239" w:rsidP="00B35443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bookmarkStart w:id="20" w:name="Par613"/>
      <w:bookmarkEnd w:id="20"/>
      <w:r w:rsidRPr="00D02B52">
        <w:rPr>
          <w:sz w:val="26"/>
          <w:szCs w:val="26"/>
        </w:rPr>
        <w:t>11</w:t>
      </w:r>
      <w:r w:rsidR="001058A8" w:rsidRPr="00D02B52">
        <w:rPr>
          <w:sz w:val="26"/>
          <w:szCs w:val="26"/>
        </w:rPr>
        <w:t>.</w:t>
      </w:r>
      <w:r w:rsidRPr="00D02B52">
        <w:rPr>
          <w:sz w:val="26"/>
          <w:szCs w:val="26"/>
        </w:rPr>
        <w:t>6.</w:t>
      </w:r>
      <w:r w:rsidR="001058A8" w:rsidRPr="00D02B52">
        <w:rPr>
          <w:sz w:val="26"/>
          <w:szCs w:val="26"/>
        </w:rPr>
        <w:t xml:space="preserve"> Затраты на оплату услуг по обслуживанию и уборке помещения </w:t>
      </w:r>
      <w:r w:rsidR="00C1698B" w:rsidRPr="00D02B52">
        <w:rPr>
          <w:sz w:val="26"/>
          <w:szCs w:val="26"/>
        </w:rPr>
        <w:t xml:space="preserve"> </w:t>
      </w:r>
      <w:r w:rsidR="001058A8" w:rsidRPr="00D02B52">
        <w:rPr>
          <w:sz w:val="26"/>
          <w:szCs w:val="26"/>
        </w:rPr>
        <w:t>(</w:t>
      </w:r>
      <w:r w:rsidR="00302384">
        <w:rPr>
          <w:noProof/>
          <w:position w:val="-14"/>
          <w:sz w:val="26"/>
          <w:szCs w:val="26"/>
        </w:rPr>
        <w:drawing>
          <wp:inline distT="0" distB="0" distL="0" distR="0">
            <wp:extent cx="304800" cy="257175"/>
            <wp:effectExtent l="19050" t="0" r="0" b="0"/>
            <wp:docPr id="286" name="Рисунок 6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36"/>
                    <pic:cNvPicPr>
                      <a:picLocks noChangeAspect="1" noChangeArrowheads="1"/>
                    </pic:cNvPicPr>
                  </pic:nvPicPr>
                  <pic:blipFill>
                    <a:blip r:embed="rId28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) определяются по формуле:</w:t>
      </w:r>
    </w:p>
    <w:p w:rsidR="001058A8" w:rsidRPr="00D02B52" w:rsidRDefault="00302384" w:rsidP="00B35443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position w:val="-28"/>
          <w:sz w:val="26"/>
          <w:szCs w:val="26"/>
        </w:rPr>
        <w:drawing>
          <wp:inline distT="0" distB="0" distL="0" distR="0">
            <wp:extent cx="2152650" cy="476250"/>
            <wp:effectExtent l="19050" t="0" r="0" b="0"/>
            <wp:docPr id="287" name="Рисунок 6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35"/>
                    <pic:cNvPicPr>
                      <a:picLocks noChangeAspect="1" noChangeArrowheads="1"/>
                    </pic:cNvPicPr>
                  </pic:nvPicPr>
                  <pic:blipFill>
                    <a:blip r:embed="rId29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26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,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где: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4"/>
          <w:sz w:val="26"/>
          <w:szCs w:val="26"/>
        </w:rPr>
        <w:drawing>
          <wp:inline distT="0" distB="0" distL="0" distR="0">
            <wp:extent cx="381000" cy="257175"/>
            <wp:effectExtent l="19050" t="0" r="0" b="0"/>
            <wp:docPr id="288" name="Рисунок 6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34"/>
                    <pic:cNvPicPr>
                      <a:picLocks noChangeAspect="1" noChangeArrowheads="1"/>
                    </pic:cNvPicPr>
                  </pic:nvPicPr>
                  <pic:blipFill>
                    <a:blip r:embed="rId29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площадь в i-м помещении, в отношении которой планируется заключение договора (контракта) на обслуживание и уборку;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4"/>
          <w:sz w:val="26"/>
          <w:szCs w:val="26"/>
        </w:rPr>
        <w:drawing>
          <wp:inline distT="0" distB="0" distL="0" distR="0">
            <wp:extent cx="352425" cy="257175"/>
            <wp:effectExtent l="19050" t="0" r="0" b="0"/>
            <wp:docPr id="289" name="Рисунок 6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33"/>
                    <pic:cNvPicPr>
                      <a:picLocks noChangeAspect="1" noChangeArrowheads="1"/>
                    </pic:cNvPicPr>
                  </pic:nvPicPr>
                  <pic:blipFill>
                    <a:blip r:embed="rId29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цена услуги по обслуживанию и уборке i-го помещения в месяц;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4"/>
          <w:sz w:val="26"/>
          <w:szCs w:val="26"/>
        </w:rPr>
        <w:drawing>
          <wp:inline distT="0" distB="0" distL="0" distR="0">
            <wp:extent cx="419100" cy="257175"/>
            <wp:effectExtent l="0" t="0" r="0" b="0"/>
            <wp:docPr id="290" name="Рисунок 6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32"/>
                    <pic:cNvPicPr>
                      <a:picLocks noChangeAspect="1" noChangeArrowheads="1"/>
                    </pic:cNvPicPr>
                  </pic:nvPicPr>
                  <pic:blipFill>
                    <a:blip r:embed="rId29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количество месяцев использования услуги по обслуживанию и уборке i-го помещения в месяц.</w:t>
      </w:r>
    </w:p>
    <w:p w:rsidR="001058A8" w:rsidRPr="00D02B52" w:rsidRDefault="00377239" w:rsidP="00B35443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11</w:t>
      </w:r>
      <w:r w:rsidR="001058A8" w:rsidRPr="00D02B52">
        <w:rPr>
          <w:sz w:val="26"/>
          <w:szCs w:val="26"/>
        </w:rPr>
        <w:t>.</w:t>
      </w:r>
      <w:r w:rsidRPr="00D02B52">
        <w:rPr>
          <w:sz w:val="26"/>
          <w:szCs w:val="26"/>
        </w:rPr>
        <w:t>7.</w:t>
      </w:r>
      <w:r w:rsidR="001058A8" w:rsidRPr="00D02B52">
        <w:rPr>
          <w:sz w:val="26"/>
          <w:szCs w:val="26"/>
        </w:rPr>
        <w:t xml:space="preserve"> Затраты на вывоз твердых бытовых отходов (</w:t>
      </w:r>
      <w:r w:rsidR="00302384">
        <w:rPr>
          <w:noProof/>
          <w:position w:val="-12"/>
          <w:sz w:val="26"/>
          <w:szCs w:val="26"/>
        </w:rPr>
        <w:drawing>
          <wp:inline distT="0" distB="0" distL="0" distR="0">
            <wp:extent cx="295275" cy="247650"/>
            <wp:effectExtent l="19050" t="0" r="0" b="0"/>
            <wp:docPr id="291" name="Рисунок 6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31"/>
                    <pic:cNvPicPr>
                      <a:picLocks noChangeAspect="1" noChangeArrowheads="1"/>
                    </pic:cNvPicPr>
                  </pic:nvPicPr>
                  <pic:blipFill>
                    <a:blip r:embed="rId29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) определяются по формуле: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1219200" cy="247650"/>
            <wp:effectExtent l="19050" t="0" r="0" b="0"/>
            <wp:docPr id="292" name="Рисунок 6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30"/>
                    <pic:cNvPicPr>
                      <a:picLocks noChangeAspect="1" noChangeArrowheads="1"/>
                    </pic:cNvPicPr>
                  </pic:nvPicPr>
                  <pic:blipFill>
                    <a:blip r:embed="rId29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,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где: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304800" cy="247650"/>
            <wp:effectExtent l="0" t="0" r="0" b="0"/>
            <wp:docPr id="293" name="Рисунок 6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29"/>
                    <pic:cNvPicPr>
                      <a:picLocks noChangeAspect="1" noChangeArrowheads="1"/>
                    </pic:cNvPicPr>
                  </pic:nvPicPr>
                  <pic:blipFill>
                    <a:blip r:embed="rId29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количество куб. метров твердых бытовых отходов в год;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295275" cy="247650"/>
            <wp:effectExtent l="19050" t="0" r="0" b="0"/>
            <wp:docPr id="294" name="Рисунок 6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28"/>
                    <pic:cNvPicPr>
                      <a:picLocks noChangeAspect="1" noChangeArrowheads="1"/>
                    </pic:cNvPicPr>
                  </pic:nvPicPr>
                  <pic:blipFill>
                    <a:blip r:embed="rId29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цена вывоза 1 куб. метра твердых бытовых отходов.</w:t>
      </w:r>
    </w:p>
    <w:p w:rsidR="00A13D08" w:rsidRDefault="00A13D0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</w:p>
    <w:p w:rsidR="001058A8" w:rsidRPr="00D02B52" w:rsidRDefault="00377239" w:rsidP="00B35443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11</w:t>
      </w:r>
      <w:r w:rsidR="001058A8" w:rsidRPr="00D02B52">
        <w:rPr>
          <w:sz w:val="26"/>
          <w:szCs w:val="26"/>
        </w:rPr>
        <w:t>.</w:t>
      </w:r>
      <w:r w:rsidR="00A13D08">
        <w:rPr>
          <w:sz w:val="26"/>
          <w:szCs w:val="26"/>
        </w:rPr>
        <w:t>8</w:t>
      </w:r>
      <w:r w:rsidRPr="00D02B52">
        <w:rPr>
          <w:sz w:val="26"/>
          <w:szCs w:val="26"/>
        </w:rPr>
        <w:t>.</w:t>
      </w:r>
      <w:r w:rsidR="001058A8" w:rsidRPr="00D02B52">
        <w:rPr>
          <w:sz w:val="26"/>
          <w:szCs w:val="26"/>
        </w:rPr>
        <w:t xml:space="preserve"> Затраты на техническое обслуживание и регламентно-профилактический ремонт электрооборудования (электроподстанций, трансформаторных подстанций, электрощитовых) административного здания (помещения) (</w:t>
      </w:r>
      <w:r w:rsidR="00302384">
        <w:rPr>
          <w:noProof/>
          <w:position w:val="-12"/>
          <w:sz w:val="26"/>
          <w:szCs w:val="26"/>
        </w:rPr>
        <w:drawing>
          <wp:inline distT="0" distB="0" distL="0" distR="0">
            <wp:extent cx="257175" cy="247650"/>
            <wp:effectExtent l="19050" t="0" r="0" b="0"/>
            <wp:docPr id="295" name="Рисунок 6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11"/>
                    <pic:cNvPicPr>
                      <a:picLocks noChangeAspect="1" noChangeArrowheads="1"/>
                    </pic:cNvPicPr>
                  </pic:nvPicPr>
                  <pic:blipFill>
                    <a:blip r:embed="rId29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) определяются по формуле:</w:t>
      </w:r>
    </w:p>
    <w:p w:rsidR="001058A8" w:rsidRPr="00D02B52" w:rsidRDefault="00302384" w:rsidP="00B35443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position w:val="-28"/>
          <w:sz w:val="26"/>
          <w:szCs w:val="26"/>
        </w:rPr>
        <w:drawing>
          <wp:inline distT="0" distB="0" distL="0" distR="0">
            <wp:extent cx="1466850" cy="476250"/>
            <wp:effectExtent l="0" t="0" r="0" b="0"/>
            <wp:docPr id="296" name="Рисунок 6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10"/>
                    <pic:cNvPicPr>
                      <a:picLocks noChangeAspect="1" noChangeArrowheads="1"/>
                    </pic:cNvPicPr>
                  </pic:nvPicPr>
                  <pic:blipFill>
                    <a:blip r:embed="rId29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,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где: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304800" cy="247650"/>
            <wp:effectExtent l="19050" t="0" r="0" b="0"/>
            <wp:docPr id="297" name="Рисунок 6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09"/>
                    <pic:cNvPicPr>
                      <a:picLocks noChangeAspect="1" noChangeArrowheads="1"/>
                    </pic:cNvPicPr>
                  </pic:nvPicPr>
                  <pic:blipFill>
                    <a:blip r:embed="rId30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стоимость технического обслуживания и текущего ремонта i-го электрооборудования (электроподстанций, трансформаторных подстанций, электрощитовых) административного здания (помещения);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352425" cy="247650"/>
            <wp:effectExtent l="0" t="0" r="0" b="0"/>
            <wp:docPr id="298" name="Рисунок 6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08"/>
                    <pic:cNvPicPr>
                      <a:picLocks noChangeAspect="1" noChangeArrowheads="1"/>
                    </pic:cNvPicPr>
                  </pic:nvPicPr>
                  <pic:blipFill>
                    <a:blip r:embed="rId30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количество i-го оборудования.</w:t>
      </w:r>
    </w:p>
    <w:p w:rsidR="001058A8" w:rsidRPr="00D02B52" w:rsidRDefault="00377239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11</w:t>
      </w:r>
      <w:r w:rsidR="001058A8" w:rsidRPr="00D02B52">
        <w:rPr>
          <w:sz w:val="26"/>
          <w:szCs w:val="26"/>
        </w:rPr>
        <w:t>.</w:t>
      </w:r>
      <w:r w:rsidR="00A13D08">
        <w:rPr>
          <w:sz w:val="26"/>
          <w:szCs w:val="26"/>
        </w:rPr>
        <w:t>9</w:t>
      </w:r>
      <w:r w:rsidRPr="00D02B52">
        <w:rPr>
          <w:sz w:val="26"/>
          <w:szCs w:val="26"/>
        </w:rPr>
        <w:t>.</w:t>
      </w:r>
      <w:r w:rsidR="001058A8" w:rsidRPr="00D02B52">
        <w:rPr>
          <w:sz w:val="26"/>
          <w:szCs w:val="26"/>
        </w:rPr>
        <w:t xml:space="preserve"> Затраты на техническое обслуживание и ремонт транспортных средств определяются по фактическим затратам в отчетном финансовом году.</w:t>
      </w:r>
    </w:p>
    <w:p w:rsidR="001058A8" w:rsidRPr="00D02B52" w:rsidRDefault="00377239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11.1</w:t>
      </w:r>
      <w:r w:rsidR="00A13D08">
        <w:rPr>
          <w:sz w:val="26"/>
          <w:szCs w:val="26"/>
        </w:rPr>
        <w:t>0</w:t>
      </w:r>
      <w:r w:rsidR="001058A8" w:rsidRPr="00D02B52">
        <w:rPr>
          <w:sz w:val="26"/>
          <w:szCs w:val="26"/>
        </w:rPr>
        <w:t>. Затраты на техническое обслуживание и регламентно-профилактический ремонт бытового оборудования определяются по фактическим затратам в отчетном финансовом году.</w:t>
      </w:r>
    </w:p>
    <w:p w:rsidR="001058A8" w:rsidRPr="00D02B52" w:rsidRDefault="00377239" w:rsidP="00B35443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lastRenderedPageBreak/>
        <w:t>11</w:t>
      </w:r>
      <w:r w:rsidR="001058A8" w:rsidRPr="00D02B52">
        <w:rPr>
          <w:sz w:val="26"/>
          <w:szCs w:val="26"/>
        </w:rPr>
        <w:t>.</w:t>
      </w:r>
      <w:r w:rsidRPr="00D02B52">
        <w:rPr>
          <w:sz w:val="26"/>
          <w:szCs w:val="26"/>
        </w:rPr>
        <w:t>1</w:t>
      </w:r>
      <w:r w:rsidR="00A13D08">
        <w:rPr>
          <w:sz w:val="26"/>
          <w:szCs w:val="26"/>
        </w:rPr>
        <w:t>1</w:t>
      </w:r>
      <w:r w:rsidRPr="00D02B52">
        <w:rPr>
          <w:sz w:val="26"/>
          <w:szCs w:val="26"/>
        </w:rPr>
        <w:t>.</w:t>
      </w:r>
      <w:r w:rsidR="001058A8" w:rsidRPr="00D02B52">
        <w:rPr>
          <w:sz w:val="26"/>
          <w:szCs w:val="26"/>
        </w:rPr>
        <w:t xml:space="preserve"> Затраты на техническое обслуживание и регламентно-профилактический ремонт иного оборудования </w:t>
      </w:r>
      <w:r w:rsidRPr="00D02B52">
        <w:rPr>
          <w:sz w:val="26"/>
          <w:szCs w:val="26"/>
        </w:rPr>
        <w:t>(</w:t>
      </w:r>
      <w:r w:rsidR="001058A8" w:rsidRPr="00D02B52">
        <w:rPr>
          <w:sz w:val="26"/>
          <w:szCs w:val="26"/>
        </w:rPr>
        <w:t>дизельных генераторных установок, систем газового пожаротушения, систем кондиционирования и вентиляции, систем пожарной сигнализации, систем контроля и управления доступом, систем автоматического диспетчерского управления, систем видеонаблюдения</w:t>
      </w:r>
      <w:r w:rsidRPr="00D02B52">
        <w:rPr>
          <w:sz w:val="26"/>
          <w:szCs w:val="26"/>
        </w:rPr>
        <w:t>)</w:t>
      </w:r>
      <w:r w:rsidR="001058A8" w:rsidRPr="00D02B52">
        <w:rPr>
          <w:sz w:val="26"/>
          <w:szCs w:val="26"/>
        </w:rPr>
        <w:t xml:space="preserve"> (</w:t>
      </w:r>
      <w:r w:rsidR="00302384">
        <w:rPr>
          <w:noProof/>
          <w:position w:val="-12"/>
          <w:sz w:val="26"/>
          <w:szCs w:val="26"/>
        </w:rPr>
        <w:drawing>
          <wp:inline distT="0" distB="0" distL="0" distR="0">
            <wp:extent cx="247650" cy="247650"/>
            <wp:effectExtent l="19050" t="0" r="0" b="0"/>
            <wp:docPr id="299" name="Рисунок 6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07"/>
                    <pic:cNvPicPr>
                      <a:picLocks noChangeAspect="1" noChangeArrowheads="1"/>
                    </pic:cNvPicPr>
                  </pic:nvPicPr>
                  <pic:blipFill>
                    <a:blip r:embed="rId30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) определяются по формуле:</w:t>
      </w:r>
    </w:p>
    <w:p w:rsidR="001058A8" w:rsidRPr="00D02B52" w:rsidRDefault="00302384" w:rsidP="00B35443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position w:val="-14"/>
          <w:sz w:val="26"/>
          <w:szCs w:val="26"/>
        </w:rPr>
        <w:drawing>
          <wp:inline distT="0" distB="0" distL="0" distR="0">
            <wp:extent cx="3352800" cy="257175"/>
            <wp:effectExtent l="19050" t="0" r="0" b="0"/>
            <wp:docPr id="300" name="Рисунок 6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06"/>
                    <pic:cNvPicPr>
                      <a:picLocks noChangeAspect="1" noChangeArrowheads="1"/>
                    </pic:cNvPicPr>
                  </pic:nvPicPr>
                  <pic:blipFill>
                    <a:blip r:embed="rId30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,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где: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4"/>
          <w:sz w:val="26"/>
          <w:szCs w:val="26"/>
        </w:rPr>
        <w:drawing>
          <wp:inline distT="0" distB="0" distL="0" distR="0">
            <wp:extent cx="285750" cy="257175"/>
            <wp:effectExtent l="19050" t="0" r="0" b="0"/>
            <wp:docPr id="301" name="Рисунок 6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05"/>
                    <pic:cNvPicPr>
                      <a:picLocks noChangeAspect="1" noChangeArrowheads="1"/>
                    </pic:cNvPicPr>
                  </pic:nvPicPr>
                  <pic:blipFill>
                    <a:blip r:embed="rId30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затраты на техническое обслуживание и регламентно-профилактический ремонт дизельных генераторных установок;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285750" cy="247650"/>
            <wp:effectExtent l="19050" t="0" r="0" b="0"/>
            <wp:docPr id="302" name="Рисунок 6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04"/>
                    <pic:cNvPicPr>
                      <a:picLocks noChangeAspect="1" noChangeArrowheads="1"/>
                    </pic:cNvPicPr>
                  </pic:nvPicPr>
                  <pic:blipFill>
                    <a:blip r:embed="rId30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затраты на техническое обслуживание и регламентно-профилактический ремонт системы газового пожаротушения;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333375" cy="247650"/>
            <wp:effectExtent l="19050" t="0" r="9525" b="0"/>
            <wp:docPr id="303" name="Рисунок 6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03"/>
                    <pic:cNvPicPr>
                      <a:picLocks noChangeAspect="1" noChangeArrowheads="1"/>
                    </pic:cNvPicPr>
                  </pic:nvPicPr>
                  <pic:blipFill>
                    <a:blip r:embed="rId30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затраты на техническое обслуживание и регламентно-профилактический ремонт систем кондиционирования и вентиляции;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285750" cy="247650"/>
            <wp:effectExtent l="19050" t="0" r="0" b="0"/>
            <wp:docPr id="304" name="Рисунок 6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02"/>
                    <pic:cNvPicPr>
                      <a:picLocks noChangeAspect="1" noChangeArrowheads="1"/>
                    </pic:cNvPicPr>
                  </pic:nvPicPr>
                  <pic:blipFill>
                    <a:blip r:embed="rId30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затраты на техническое обслуживание и регламентно-профилактический ремонт систем пожарной сигнализации;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4"/>
          <w:sz w:val="26"/>
          <w:szCs w:val="26"/>
        </w:rPr>
        <w:drawing>
          <wp:inline distT="0" distB="0" distL="0" distR="0">
            <wp:extent cx="304800" cy="257175"/>
            <wp:effectExtent l="19050" t="0" r="0" b="0"/>
            <wp:docPr id="305" name="Рисунок 6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01"/>
                    <pic:cNvPicPr>
                      <a:picLocks noChangeAspect="1" noChangeArrowheads="1"/>
                    </pic:cNvPicPr>
                  </pic:nvPicPr>
                  <pic:blipFill>
                    <a:blip r:embed="rId30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затраты на техническое обслуживание и регламентно-профилактический ремонт систем контроля и управления доступом;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4"/>
          <w:sz w:val="26"/>
          <w:szCs w:val="26"/>
        </w:rPr>
        <w:drawing>
          <wp:inline distT="0" distB="0" distL="0" distR="0">
            <wp:extent cx="304800" cy="257175"/>
            <wp:effectExtent l="19050" t="0" r="0" b="0"/>
            <wp:docPr id="306" name="Рисунок 6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00"/>
                    <pic:cNvPicPr>
                      <a:picLocks noChangeAspect="1" noChangeArrowheads="1"/>
                    </pic:cNvPicPr>
                  </pic:nvPicPr>
                  <pic:blipFill>
                    <a:blip r:embed="rId30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затраты на техническое обслуживание и регламентно-профилактический ремонт систем автоматического диспетчерского управления;</w:t>
      </w:r>
    </w:p>
    <w:p w:rsidR="00D66643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285750" cy="247650"/>
            <wp:effectExtent l="19050" t="0" r="0" b="0"/>
            <wp:docPr id="307" name="Рисунок 5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99"/>
                    <pic:cNvPicPr>
                      <a:picLocks noChangeAspect="1" noChangeArrowheads="1"/>
                    </pic:cNvPicPr>
                  </pic:nvPicPr>
                  <pic:blipFill>
                    <a:blip r:embed="rId3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затраты на техническое обслуживание и регламентно-профилактический ремонт систем видеонаблюдения.</w:t>
      </w:r>
    </w:p>
    <w:p w:rsidR="00D66643" w:rsidRDefault="00D66643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</w:p>
    <w:p w:rsidR="001058A8" w:rsidRPr="00D02B52" w:rsidRDefault="00D66643" w:rsidP="00B35443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11.1</w:t>
      </w:r>
      <w:r w:rsidR="00A13D08">
        <w:rPr>
          <w:sz w:val="26"/>
          <w:szCs w:val="26"/>
        </w:rPr>
        <w:t>2</w:t>
      </w:r>
      <w:r>
        <w:rPr>
          <w:sz w:val="26"/>
          <w:szCs w:val="26"/>
        </w:rPr>
        <w:t>.</w:t>
      </w:r>
      <w:r w:rsidRPr="00D66643">
        <w:t xml:space="preserve"> </w:t>
      </w:r>
      <w:r w:rsidRPr="00D66643">
        <w:rPr>
          <w:sz w:val="26"/>
          <w:szCs w:val="26"/>
        </w:rPr>
        <w:t>Затраты на техническое обслуживание и регламентно-профилактический ремонт дизельных генераторных установок</w:t>
      </w:r>
      <w:r>
        <w:rPr>
          <w:sz w:val="26"/>
          <w:szCs w:val="26"/>
        </w:rPr>
        <w:t xml:space="preserve"> (</w:t>
      </w:r>
      <w:r w:rsidR="00302384">
        <w:rPr>
          <w:noProof/>
          <w:position w:val="-14"/>
          <w:sz w:val="26"/>
          <w:szCs w:val="26"/>
        </w:rPr>
        <w:drawing>
          <wp:inline distT="0" distB="0" distL="0" distR="0">
            <wp:extent cx="285750" cy="257175"/>
            <wp:effectExtent l="19050" t="0" r="0" b="0"/>
            <wp:docPr id="308" name="Рисунок 5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98"/>
                    <pic:cNvPicPr>
                      <a:picLocks noChangeAspect="1" noChangeArrowheads="1"/>
                    </pic:cNvPicPr>
                  </pic:nvPicPr>
                  <pic:blipFill>
                    <a:blip r:embed="rId3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6"/>
          <w:szCs w:val="26"/>
        </w:rPr>
        <w:t>) о</w:t>
      </w:r>
      <w:r w:rsidR="001058A8" w:rsidRPr="00D02B52">
        <w:rPr>
          <w:sz w:val="26"/>
          <w:szCs w:val="26"/>
        </w:rPr>
        <w:t>пределяются по формуле:</w:t>
      </w:r>
    </w:p>
    <w:p w:rsidR="001058A8" w:rsidRPr="00D02B52" w:rsidRDefault="00302384" w:rsidP="00B35443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position w:val="-28"/>
          <w:sz w:val="26"/>
          <w:szCs w:val="26"/>
        </w:rPr>
        <w:drawing>
          <wp:inline distT="0" distB="0" distL="0" distR="0">
            <wp:extent cx="1524000" cy="476250"/>
            <wp:effectExtent l="0" t="0" r="0" b="0"/>
            <wp:docPr id="309" name="Рисунок 5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97"/>
                    <pic:cNvPicPr>
                      <a:picLocks noChangeAspect="1" noChangeArrowheads="1"/>
                    </pic:cNvPicPr>
                  </pic:nvPicPr>
                  <pic:blipFill>
                    <a:blip r:embed="rId3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,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где: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4"/>
          <w:sz w:val="26"/>
          <w:szCs w:val="26"/>
        </w:rPr>
        <w:drawing>
          <wp:inline distT="0" distB="0" distL="0" distR="0">
            <wp:extent cx="352425" cy="257175"/>
            <wp:effectExtent l="0" t="0" r="0" b="0"/>
            <wp:docPr id="310" name="Рисунок 5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96"/>
                    <pic:cNvPicPr>
                      <a:picLocks noChangeAspect="1" noChangeArrowheads="1"/>
                    </pic:cNvPicPr>
                  </pic:nvPicPr>
                  <pic:blipFill>
                    <a:blip r:embed="rId3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количество i-х дизельных генераторных установок;</w:t>
      </w:r>
    </w:p>
    <w:p w:rsidR="00D66643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4"/>
          <w:sz w:val="26"/>
          <w:szCs w:val="26"/>
        </w:rPr>
        <w:drawing>
          <wp:inline distT="0" distB="0" distL="0" distR="0">
            <wp:extent cx="352425" cy="257175"/>
            <wp:effectExtent l="19050" t="0" r="0" b="0"/>
            <wp:docPr id="311" name="Рисунок 5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95"/>
                    <pic:cNvPicPr>
                      <a:picLocks noChangeAspect="1" noChangeArrowheads="1"/>
                    </pic:cNvPicPr>
                  </pic:nvPicPr>
                  <pic:blipFill>
                    <a:blip r:embed="rId3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цена технического обслуживания и регламентно-профилактического ремонта 1 i-й дизельной генераторной установки в год.</w:t>
      </w:r>
      <w:r w:rsidR="00D66643">
        <w:rPr>
          <w:sz w:val="26"/>
          <w:szCs w:val="26"/>
        </w:rPr>
        <w:t xml:space="preserve"> </w:t>
      </w:r>
    </w:p>
    <w:p w:rsidR="00D66643" w:rsidRDefault="00D66643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</w:p>
    <w:p w:rsidR="001058A8" w:rsidRPr="00D02B52" w:rsidRDefault="00D66643" w:rsidP="00B35443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11.1</w:t>
      </w:r>
      <w:r w:rsidR="00A13D08">
        <w:rPr>
          <w:sz w:val="26"/>
          <w:szCs w:val="26"/>
        </w:rPr>
        <w:t>3</w:t>
      </w:r>
      <w:r>
        <w:rPr>
          <w:sz w:val="26"/>
          <w:szCs w:val="26"/>
        </w:rPr>
        <w:t>.</w:t>
      </w:r>
      <w:r w:rsidRPr="00D66643">
        <w:t xml:space="preserve"> </w:t>
      </w:r>
      <w:r w:rsidRPr="00D66643">
        <w:rPr>
          <w:sz w:val="26"/>
          <w:szCs w:val="26"/>
        </w:rPr>
        <w:t>Затраты на техническое обслуживание и регламентно-профилактический ремонт системы газового пожаротушения</w:t>
      </w:r>
      <w:r>
        <w:rPr>
          <w:sz w:val="26"/>
          <w:szCs w:val="26"/>
        </w:rPr>
        <w:t xml:space="preserve"> (</w:t>
      </w:r>
      <w:r w:rsidR="00302384">
        <w:rPr>
          <w:noProof/>
          <w:position w:val="-12"/>
          <w:sz w:val="26"/>
          <w:szCs w:val="26"/>
        </w:rPr>
        <w:drawing>
          <wp:inline distT="0" distB="0" distL="0" distR="0">
            <wp:extent cx="285750" cy="247650"/>
            <wp:effectExtent l="19050" t="0" r="0" b="0"/>
            <wp:docPr id="312" name="Рисунок 5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94"/>
                    <pic:cNvPicPr>
                      <a:picLocks noChangeAspect="1" noChangeArrowheads="1"/>
                    </pic:cNvPicPr>
                  </pic:nvPicPr>
                  <pic:blipFill>
                    <a:blip r:embed="rId3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6"/>
          <w:szCs w:val="26"/>
        </w:rPr>
        <w:t>) о</w:t>
      </w:r>
      <w:r w:rsidR="001058A8" w:rsidRPr="00D02B52">
        <w:rPr>
          <w:sz w:val="26"/>
          <w:szCs w:val="26"/>
        </w:rPr>
        <w:t>пределяются по формуле:</w:t>
      </w:r>
    </w:p>
    <w:p w:rsidR="001058A8" w:rsidRPr="00D02B52" w:rsidRDefault="00302384" w:rsidP="00B35443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position w:val="-28"/>
          <w:sz w:val="26"/>
          <w:szCs w:val="26"/>
        </w:rPr>
        <w:drawing>
          <wp:inline distT="0" distB="0" distL="0" distR="0">
            <wp:extent cx="1495425" cy="476250"/>
            <wp:effectExtent l="0" t="0" r="0" b="0"/>
            <wp:docPr id="313" name="Рисунок 5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93"/>
                    <pic:cNvPicPr>
                      <a:picLocks noChangeAspect="1" noChangeArrowheads="1"/>
                    </pic:cNvPicPr>
                  </pic:nvPicPr>
                  <pic:blipFill>
                    <a:blip r:embed="rId3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,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где: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352425" cy="247650"/>
            <wp:effectExtent l="0" t="0" r="0" b="0"/>
            <wp:docPr id="314" name="Рисунок 5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92"/>
                    <pic:cNvPicPr>
                      <a:picLocks noChangeAspect="1" noChangeArrowheads="1"/>
                    </pic:cNvPicPr>
                  </pic:nvPicPr>
                  <pic:blipFill>
                    <a:blip r:embed="rId3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количество i-х датчиков системы газового пожаротушения;</w:t>
      </w:r>
    </w:p>
    <w:p w:rsidR="00D66643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333375" cy="247650"/>
            <wp:effectExtent l="19050" t="0" r="0" b="0"/>
            <wp:docPr id="315" name="Рисунок 5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91"/>
                    <pic:cNvPicPr>
                      <a:picLocks noChangeAspect="1" noChangeArrowheads="1"/>
                    </pic:cNvPicPr>
                  </pic:nvPicPr>
                  <pic:blipFill>
                    <a:blip r:embed="rId3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цена технического обслуживания и регламентно-профилактического ремонта 1 i-го датчика системы газового пожаротушения в год.</w:t>
      </w:r>
      <w:r w:rsidR="00D66643">
        <w:rPr>
          <w:sz w:val="26"/>
          <w:szCs w:val="26"/>
        </w:rPr>
        <w:t xml:space="preserve"> </w:t>
      </w:r>
    </w:p>
    <w:p w:rsidR="00D66643" w:rsidRDefault="00D66643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</w:p>
    <w:p w:rsidR="001058A8" w:rsidRPr="00D02B52" w:rsidRDefault="00D66643" w:rsidP="00B35443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11.1</w:t>
      </w:r>
      <w:r w:rsidR="00A13D08">
        <w:rPr>
          <w:sz w:val="26"/>
          <w:szCs w:val="26"/>
        </w:rPr>
        <w:t>4</w:t>
      </w:r>
      <w:r>
        <w:rPr>
          <w:sz w:val="26"/>
          <w:szCs w:val="26"/>
        </w:rPr>
        <w:t xml:space="preserve">. </w:t>
      </w:r>
      <w:r w:rsidRPr="00D66643">
        <w:rPr>
          <w:sz w:val="26"/>
          <w:szCs w:val="26"/>
        </w:rPr>
        <w:t>Затраты на техническое обслуживание и регламентно-профилактический ремонт систем кондиционирования и вентиляции</w:t>
      </w:r>
      <w:r>
        <w:rPr>
          <w:sz w:val="26"/>
          <w:szCs w:val="26"/>
        </w:rPr>
        <w:t xml:space="preserve"> (</w:t>
      </w:r>
      <w:r w:rsidR="00302384">
        <w:rPr>
          <w:noProof/>
          <w:position w:val="-12"/>
          <w:sz w:val="26"/>
          <w:szCs w:val="26"/>
        </w:rPr>
        <w:drawing>
          <wp:inline distT="0" distB="0" distL="0" distR="0">
            <wp:extent cx="333375" cy="247650"/>
            <wp:effectExtent l="19050" t="0" r="9525" b="0"/>
            <wp:docPr id="316" name="Рисунок 5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90"/>
                    <pic:cNvPicPr>
                      <a:picLocks noChangeAspect="1" noChangeArrowheads="1"/>
                    </pic:cNvPicPr>
                  </pic:nvPicPr>
                  <pic:blipFill>
                    <a:blip r:embed="rId3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6"/>
          <w:szCs w:val="26"/>
        </w:rPr>
        <w:t xml:space="preserve">) </w:t>
      </w:r>
      <w:r>
        <w:rPr>
          <w:sz w:val="26"/>
          <w:szCs w:val="26"/>
        </w:rPr>
        <w:lastRenderedPageBreak/>
        <w:t>о</w:t>
      </w:r>
      <w:r w:rsidR="001058A8" w:rsidRPr="00D02B52">
        <w:rPr>
          <w:sz w:val="26"/>
          <w:szCs w:val="26"/>
        </w:rPr>
        <w:t>пределяются по формуле:</w:t>
      </w:r>
    </w:p>
    <w:p w:rsidR="001058A8" w:rsidRPr="00D02B52" w:rsidRDefault="00302384" w:rsidP="00B35443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position w:val="-28"/>
          <w:sz w:val="26"/>
          <w:szCs w:val="26"/>
        </w:rPr>
        <w:drawing>
          <wp:inline distT="0" distB="0" distL="0" distR="0">
            <wp:extent cx="1666875" cy="476250"/>
            <wp:effectExtent l="0" t="0" r="0" b="0"/>
            <wp:docPr id="317" name="Рисунок 5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89"/>
                    <pic:cNvPicPr>
                      <a:picLocks noChangeAspect="1" noChangeArrowheads="1"/>
                    </pic:cNvPicPr>
                  </pic:nvPicPr>
                  <pic:blipFill>
                    <a:blip r:embed="rId3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,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где: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419100" cy="247650"/>
            <wp:effectExtent l="0" t="0" r="0" b="0"/>
            <wp:docPr id="318" name="Рисунок 5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88"/>
                    <pic:cNvPicPr>
                      <a:picLocks noChangeAspect="1" noChangeArrowheads="1"/>
                    </pic:cNvPicPr>
                  </pic:nvPicPr>
                  <pic:blipFill>
                    <a:blip r:embed="rId3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количество i-х установок кондиционирования и элементов систем вентиляции;</w:t>
      </w:r>
    </w:p>
    <w:p w:rsidR="00D66643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381000" cy="247650"/>
            <wp:effectExtent l="19050" t="0" r="0" b="0"/>
            <wp:docPr id="319" name="Рисунок 5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87"/>
                    <pic:cNvPicPr>
                      <a:picLocks noChangeAspect="1" noChangeArrowheads="1"/>
                    </pic:cNvPicPr>
                  </pic:nvPicPr>
                  <pic:blipFill>
                    <a:blip r:embed="rId3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цена технического обслуживания и регламентно-профилактического ремонта 1 i-й установки кондиционирования и элементов вентиляции.</w:t>
      </w:r>
      <w:r w:rsidR="00D66643">
        <w:rPr>
          <w:sz w:val="26"/>
          <w:szCs w:val="26"/>
        </w:rPr>
        <w:t xml:space="preserve"> </w:t>
      </w:r>
    </w:p>
    <w:p w:rsidR="00D66643" w:rsidRDefault="00D66643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</w:p>
    <w:p w:rsidR="001058A8" w:rsidRPr="00D02B52" w:rsidRDefault="00D66643" w:rsidP="00B35443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11.1</w:t>
      </w:r>
      <w:r w:rsidR="00A13D08">
        <w:rPr>
          <w:sz w:val="26"/>
          <w:szCs w:val="26"/>
        </w:rPr>
        <w:t>5</w:t>
      </w:r>
      <w:r>
        <w:rPr>
          <w:sz w:val="26"/>
          <w:szCs w:val="26"/>
        </w:rPr>
        <w:t xml:space="preserve">. </w:t>
      </w:r>
      <w:r w:rsidRPr="00D66643">
        <w:rPr>
          <w:sz w:val="26"/>
          <w:szCs w:val="26"/>
        </w:rPr>
        <w:t>Затраты на техническое обслуживание и регламентно-профилактический ремонт систем пожарной сигнализации</w:t>
      </w:r>
      <w:r>
        <w:rPr>
          <w:sz w:val="26"/>
          <w:szCs w:val="26"/>
        </w:rPr>
        <w:t xml:space="preserve"> (</w:t>
      </w:r>
      <w:r w:rsidR="00302384">
        <w:rPr>
          <w:noProof/>
          <w:position w:val="-12"/>
          <w:sz w:val="26"/>
          <w:szCs w:val="26"/>
        </w:rPr>
        <w:drawing>
          <wp:inline distT="0" distB="0" distL="0" distR="0">
            <wp:extent cx="285750" cy="247650"/>
            <wp:effectExtent l="19050" t="0" r="0" b="0"/>
            <wp:docPr id="320" name="Рисунок 5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86"/>
                    <pic:cNvPicPr>
                      <a:picLocks noChangeAspect="1" noChangeArrowheads="1"/>
                    </pic:cNvPicPr>
                  </pic:nvPicPr>
                  <pic:blipFill>
                    <a:blip r:embed="rId3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6"/>
          <w:szCs w:val="26"/>
        </w:rPr>
        <w:t>) о</w:t>
      </w:r>
      <w:r w:rsidR="001058A8" w:rsidRPr="00D02B52">
        <w:rPr>
          <w:sz w:val="26"/>
          <w:szCs w:val="26"/>
        </w:rPr>
        <w:t>пределяются по формуле:</w:t>
      </w:r>
    </w:p>
    <w:p w:rsidR="001058A8" w:rsidRPr="00D02B52" w:rsidRDefault="00302384" w:rsidP="00B35443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position w:val="-28"/>
          <w:sz w:val="26"/>
          <w:szCs w:val="26"/>
        </w:rPr>
        <w:drawing>
          <wp:inline distT="0" distB="0" distL="0" distR="0">
            <wp:extent cx="1495425" cy="476250"/>
            <wp:effectExtent l="0" t="0" r="0" b="0"/>
            <wp:docPr id="321" name="Рисунок 5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85"/>
                    <pic:cNvPicPr>
                      <a:picLocks noChangeAspect="1" noChangeArrowheads="1"/>
                    </pic:cNvPicPr>
                  </pic:nvPicPr>
                  <pic:blipFill>
                    <a:blip r:embed="rId3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,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где: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352425" cy="247650"/>
            <wp:effectExtent l="0" t="0" r="0" b="0"/>
            <wp:docPr id="322" name="Рисунок 5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84"/>
                    <pic:cNvPicPr>
                      <a:picLocks noChangeAspect="1" noChangeArrowheads="1"/>
                    </pic:cNvPicPr>
                  </pic:nvPicPr>
                  <pic:blipFill>
                    <a:blip r:embed="rId3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количество i-х извещателей пожарной сигнализации;</w:t>
      </w:r>
    </w:p>
    <w:p w:rsidR="00D66643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333375" cy="247650"/>
            <wp:effectExtent l="19050" t="0" r="0" b="0"/>
            <wp:docPr id="323" name="Рисунок 5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83"/>
                    <pic:cNvPicPr>
                      <a:picLocks noChangeAspect="1" noChangeArrowheads="1"/>
                    </pic:cNvPicPr>
                  </pic:nvPicPr>
                  <pic:blipFill>
                    <a:blip r:embed="rId3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цена технического обслуживания и регламентно-профилактического ремонта 1 i-го</w:t>
      </w:r>
      <w:r w:rsidR="00A5673C" w:rsidRPr="00D02B52">
        <w:rPr>
          <w:sz w:val="26"/>
          <w:szCs w:val="26"/>
        </w:rPr>
        <w:t xml:space="preserve"> </w:t>
      </w:r>
      <w:r w:rsidR="001058A8" w:rsidRPr="00D02B52">
        <w:rPr>
          <w:sz w:val="26"/>
          <w:szCs w:val="26"/>
        </w:rPr>
        <w:t>извещателя в год.</w:t>
      </w:r>
      <w:r w:rsidR="00D66643">
        <w:rPr>
          <w:sz w:val="26"/>
          <w:szCs w:val="26"/>
        </w:rPr>
        <w:t xml:space="preserve"> </w:t>
      </w:r>
    </w:p>
    <w:p w:rsidR="00D66643" w:rsidRDefault="00D66643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</w:p>
    <w:p w:rsidR="001058A8" w:rsidRPr="00D02B52" w:rsidRDefault="00D66643" w:rsidP="00B35443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11.</w:t>
      </w:r>
      <w:r w:rsidR="00A13D08">
        <w:rPr>
          <w:sz w:val="26"/>
          <w:szCs w:val="26"/>
        </w:rPr>
        <w:t>16</w:t>
      </w:r>
      <w:r>
        <w:rPr>
          <w:sz w:val="26"/>
          <w:szCs w:val="26"/>
        </w:rPr>
        <w:t xml:space="preserve">. </w:t>
      </w:r>
      <w:r w:rsidRPr="00D66643">
        <w:rPr>
          <w:sz w:val="26"/>
          <w:szCs w:val="26"/>
        </w:rPr>
        <w:t>Затраты на техническое обслуживание и регламентно-профилактический ремонт систем контроля и управления доступом</w:t>
      </w:r>
      <w:r>
        <w:rPr>
          <w:sz w:val="26"/>
          <w:szCs w:val="26"/>
        </w:rPr>
        <w:t xml:space="preserve"> (</w:t>
      </w:r>
      <w:r w:rsidR="00302384">
        <w:rPr>
          <w:noProof/>
          <w:position w:val="-14"/>
          <w:sz w:val="26"/>
          <w:szCs w:val="26"/>
        </w:rPr>
        <w:drawing>
          <wp:inline distT="0" distB="0" distL="0" distR="0">
            <wp:extent cx="304800" cy="257175"/>
            <wp:effectExtent l="19050" t="0" r="0" b="0"/>
            <wp:docPr id="324" name="Рисунок 5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82"/>
                    <pic:cNvPicPr>
                      <a:picLocks noChangeAspect="1" noChangeArrowheads="1"/>
                    </pic:cNvPicPr>
                  </pic:nvPicPr>
                  <pic:blipFill>
                    <a:blip r:embed="rId3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6"/>
          <w:szCs w:val="26"/>
        </w:rPr>
        <w:t xml:space="preserve"> ) о</w:t>
      </w:r>
      <w:r w:rsidR="001058A8" w:rsidRPr="00D02B52">
        <w:rPr>
          <w:sz w:val="26"/>
          <w:szCs w:val="26"/>
        </w:rPr>
        <w:t>пределяются по формуле:</w:t>
      </w:r>
    </w:p>
    <w:p w:rsidR="001058A8" w:rsidRPr="00D02B52" w:rsidRDefault="00302384" w:rsidP="00B35443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position w:val="-28"/>
          <w:sz w:val="26"/>
          <w:szCs w:val="26"/>
        </w:rPr>
        <w:drawing>
          <wp:inline distT="0" distB="0" distL="0" distR="0">
            <wp:extent cx="1666875" cy="476250"/>
            <wp:effectExtent l="0" t="0" r="0" b="0"/>
            <wp:docPr id="325" name="Рисунок 5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81"/>
                    <pic:cNvPicPr>
                      <a:picLocks noChangeAspect="1" noChangeArrowheads="1"/>
                    </pic:cNvPicPr>
                  </pic:nvPicPr>
                  <pic:blipFill>
                    <a:blip r:embed="rId3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,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где: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4"/>
          <w:sz w:val="26"/>
          <w:szCs w:val="26"/>
        </w:rPr>
        <w:drawing>
          <wp:inline distT="0" distB="0" distL="0" distR="0">
            <wp:extent cx="419100" cy="257175"/>
            <wp:effectExtent l="0" t="0" r="0" b="0"/>
            <wp:docPr id="326" name="Рисунок 5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80"/>
                    <pic:cNvPicPr>
                      <a:picLocks noChangeAspect="1" noChangeArrowheads="1"/>
                    </pic:cNvPicPr>
                  </pic:nvPicPr>
                  <pic:blipFill>
                    <a:blip r:embed="rId3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количество i-х устройств в составе систем контроля и управления доступом;</w:t>
      </w:r>
    </w:p>
    <w:p w:rsidR="00EA4D49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4"/>
          <w:sz w:val="26"/>
          <w:szCs w:val="26"/>
        </w:rPr>
        <w:drawing>
          <wp:inline distT="0" distB="0" distL="0" distR="0">
            <wp:extent cx="381000" cy="257175"/>
            <wp:effectExtent l="19050" t="0" r="0" b="0"/>
            <wp:docPr id="327" name="Рисунок 5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79"/>
                    <pic:cNvPicPr>
                      <a:picLocks noChangeAspect="1" noChangeArrowheads="1"/>
                    </pic:cNvPicPr>
                  </pic:nvPicPr>
                  <pic:blipFill>
                    <a:blip r:embed="rId3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цена технического обслуживания и текущего ремонта 1 i-го устройства в составе систем контроля и управления доступом в год.</w:t>
      </w:r>
    </w:p>
    <w:p w:rsidR="00EA4D49" w:rsidRDefault="00EA4D49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</w:p>
    <w:p w:rsidR="001058A8" w:rsidRPr="00D02B52" w:rsidRDefault="00D66643" w:rsidP="00B35443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11.</w:t>
      </w:r>
      <w:r w:rsidR="00A13D08">
        <w:rPr>
          <w:sz w:val="26"/>
          <w:szCs w:val="26"/>
        </w:rPr>
        <w:t>17</w:t>
      </w:r>
      <w:r>
        <w:rPr>
          <w:sz w:val="26"/>
          <w:szCs w:val="26"/>
        </w:rPr>
        <w:t xml:space="preserve">. </w:t>
      </w:r>
      <w:r w:rsidR="00EA4D49" w:rsidRPr="00EA4D49">
        <w:rPr>
          <w:sz w:val="26"/>
          <w:szCs w:val="26"/>
        </w:rPr>
        <w:t>Затраты на техническое обслуживание и регламентно-профилактический ремонт систем автоматического диспетчерского управления</w:t>
      </w:r>
      <w:r w:rsidR="00EA4D49">
        <w:rPr>
          <w:sz w:val="26"/>
          <w:szCs w:val="26"/>
        </w:rPr>
        <w:t xml:space="preserve"> (</w:t>
      </w:r>
      <w:r w:rsidR="00302384">
        <w:rPr>
          <w:noProof/>
          <w:position w:val="-14"/>
          <w:sz w:val="26"/>
          <w:szCs w:val="26"/>
        </w:rPr>
        <w:drawing>
          <wp:inline distT="0" distB="0" distL="0" distR="0">
            <wp:extent cx="304800" cy="257175"/>
            <wp:effectExtent l="19050" t="0" r="0" b="0"/>
            <wp:docPr id="328" name="Рисунок 5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78"/>
                    <pic:cNvPicPr>
                      <a:picLocks noChangeAspect="1" noChangeArrowheads="1"/>
                    </pic:cNvPicPr>
                  </pic:nvPicPr>
                  <pic:blipFill>
                    <a:blip r:embed="rId3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A4D49">
        <w:rPr>
          <w:sz w:val="26"/>
          <w:szCs w:val="26"/>
        </w:rPr>
        <w:t>) о</w:t>
      </w:r>
      <w:r w:rsidR="001058A8" w:rsidRPr="00D02B52">
        <w:rPr>
          <w:sz w:val="26"/>
          <w:szCs w:val="26"/>
        </w:rPr>
        <w:t>пределяются по формуле:</w:t>
      </w:r>
    </w:p>
    <w:p w:rsidR="001058A8" w:rsidRPr="00D02B52" w:rsidRDefault="00302384" w:rsidP="00B35443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position w:val="-28"/>
          <w:sz w:val="26"/>
          <w:szCs w:val="26"/>
        </w:rPr>
        <w:drawing>
          <wp:inline distT="0" distB="0" distL="0" distR="0">
            <wp:extent cx="1647825" cy="476250"/>
            <wp:effectExtent l="0" t="0" r="0" b="0"/>
            <wp:docPr id="329" name="Рисунок 5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77"/>
                    <pic:cNvPicPr>
                      <a:picLocks noChangeAspect="1" noChangeArrowheads="1"/>
                    </pic:cNvPicPr>
                  </pic:nvPicPr>
                  <pic:blipFill>
                    <a:blip r:embed="rId3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,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где: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4"/>
          <w:sz w:val="26"/>
          <w:szCs w:val="26"/>
        </w:rPr>
        <w:drawing>
          <wp:inline distT="0" distB="0" distL="0" distR="0">
            <wp:extent cx="419100" cy="257175"/>
            <wp:effectExtent l="0" t="0" r="0" b="0"/>
            <wp:docPr id="330" name="Рисунок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76"/>
                    <pic:cNvPicPr>
                      <a:picLocks noChangeAspect="1" noChangeArrowheads="1"/>
                    </pic:cNvPicPr>
                  </pic:nvPicPr>
                  <pic:blipFill>
                    <a:blip r:embed="rId3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количество обслуживаемых i-х устройств в составе систем автоматического диспетчерского управления;</w:t>
      </w:r>
    </w:p>
    <w:p w:rsidR="00EA4D49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4"/>
          <w:sz w:val="26"/>
          <w:szCs w:val="26"/>
        </w:rPr>
        <w:drawing>
          <wp:inline distT="0" distB="0" distL="0" distR="0">
            <wp:extent cx="381000" cy="257175"/>
            <wp:effectExtent l="19050" t="0" r="0" b="0"/>
            <wp:docPr id="331" name="Рисунок 5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75"/>
                    <pic:cNvPicPr>
                      <a:picLocks noChangeAspect="1" noChangeArrowheads="1"/>
                    </pic:cNvPicPr>
                  </pic:nvPicPr>
                  <pic:blipFill>
                    <a:blip r:embed="rId3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цена технического обслуживания и регламентно-профилактического ремонта 1 i-го устройства в составе систем автоматического диспетчерского управления в год.</w:t>
      </w:r>
      <w:r w:rsidR="00EA4D49">
        <w:rPr>
          <w:sz w:val="26"/>
          <w:szCs w:val="26"/>
        </w:rPr>
        <w:t xml:space="preserve"> </w:t>
      </w:r>
    </w:p>
    <w:p w:rsidR="00EA4D49" w:rsidRDefault="00EA4D49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</w:p>
    <w:p w:rsidR="001058A8" w:rsidRPr="00D02B52" w:rsidRDefault="00EA4D49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11.</w:t>
      </w:r>
      <w:r w:rsidR="00A13D08">
        <w:rPr>
          <w:sz w:val="26"/>
          <w:szCs w:val="26"/>
        </w:rPr>
        <w:t>18</w:t>
      </w:r>
      <w:r>
        <w:rPr>
          <w:sz w:val="26"/>
          <w:szCs w:val="26"/>
        </w:rPr>
        <w:t xml:space="preserve">. </w:t>
      </w:r>
      <w:r w:rsidRPr="00EA4D49">
        <w:rPr>
          <w:sz w:val="26"/>
          <w:szCs w:val="26"/>
        </w:rPr>
        <w:t>Затраты на техническое обслуживание и регламентно-профилактический ремонт систем видеонаблюдения</w:t>
      </w:r>
      <w:r>
        <w:rPr>
          <w:sz w:val="26"/>
          <w:szCs w:val="26"/>
        </w:rPr>
        <w:t xml:space="preserve"> (</w:t>
      </w:r>
      <w:r w:rsidR="00302384">
        <w:rPr>
          <w:noProof/>
          <w:position w:val="-12"/>
          <w:sz w:val="26"/>
          <w:szCs w:val="26"/>
        </w:rPr>
        <w:drawing>
          <wp:inline distT="0" distB="0" distL="0" distR="0">
            <wp:extent cx="285750" cy="247650"/>
            <wp:effectExtent l="19050" t="0" r="0" b="0"/>
            <wp:docPr id="332" name="Рисунок 5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74"/>
                    <pic:cNvPicPr>
                      <a:picLocks noChangeAspect="1" noChangeArrowheads="1"/>
                    </pic:cNvPicPr>
                  </pic:nvPicPr>
                  <pic:blipFill>
                    <a:blip r:embed="rId3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6"/>
          <w:szCs w:val="26"/>
        </w:rPr>
        <w:t>) о</w:t>
      </w:r>
      <w:r w:rsidR="001058A8" w:rsidRPr="00D02B52">
        <w:rPr>
          <w:sz w:val="26"/>
          <w:szCs w:val="26"/>
        </w:rPr>
        <w:t>пределяются по формуле:</w:t>
      </w:r>
    </w:p>
    <w:p w:rsidR="001058A8" w:rsidRPr="00D02B52" w:rsidRDefault="00302384" w:rsidP="00B35443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position w:val="-28"/>
          <w:sz w:val="26"/>
          <w:szCs w:val="26"/>
        </w:rPr>
        <w:lastRenderedPageBreak/>
        <w:drawing>
          <wp:inline distT="0" distB="0" distL="0" distR="0">
            <wp:extent cx="1524000" cy="476250"/>
            <wp:effectExtent l="0" t="0" r="0" b="0"/>
            <wp:docPr id="333" name="Рисунок 5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73"/>
                    <pic:cNvPicPr>
                      <a:picLocks noChangeAspect="1" noChangeArrowheads="1"/>
                    </pic:cNvPicPr>
                  </pic:nvPicPr>
                  <pic:blipFill>
                    <a:blip r:embed="rId33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,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где: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352425" cy="247650"/>
            <wp:effectExtent l="0" t="0" r="0" b="0"/>
            <wp:docPr id="334" name="Рисунок 5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72"/>
                    <pic:cNvPicPr>
                      <a:picLocks noChangeAspect="1" noChangeArrowheads="1"/>
                    </pic:cNvPicPr>
                  </pic:nvPicPr>
                  <pic:blipFill>
                    <a:blip r:embed="rId33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количество обслуживаемых i-х устройств в составе систем видеонаблюдения;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352425" cy="247650"/>
            <wp:effectExtent l="19050" t="0" r="0" b="0"/>
            <wp:docPr id="335" name="Рисунок 5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71"/>
                    <pic:cNvPicPr>
                      <a:picLocks noChangeAspect="1" noChangeArrowheads="1"/>
                    </pic:cNvPicPr>
                  </pic:nvPicPr>
                  <pic:blipFill>
                    <a:blip r:embed="rId33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цена технического обслуживания и регламентно-профилактического ремонта 1 i-го устройства в составе систем видеонаблюдения в год.</w:t>
      </w:r>
    </w:p>
    <w:p w:rsidR="00EA4D49" w:rsidRDefault="00EA4D49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</w:p>
    <w:p w:rsidR="001058A8" w:rsidRPr="00D02B52" w:rsidRDefault="00A96488" w:rsidP="00B35443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11</w:t>
      </w:r>
      <w:r w:rsidR="001058A8" w:rsidRPr="00D02B52">
        <w:rPr>
          <w:sz w:val="26"/>
          <w:szCs w:val="26"/>
        </w:rPr>
        <w:t>.</w:t>
      </w:r>
      <w:r w:rsidR="00A13D08">
        <w:rPr>
          <w:sz w:val="26"/>
          <w:szCs w:val="26"/>
        </w:rPr>
        <w:t>19</w:t>
      </w:r>
      <w:r w:rsidRPr="00D02B52">
        <w:rPr>
          <w:sz w:val="26"/>
          <w:szCs w:val="26"/>
        </w:rPr>
        <w:t>.</w:t>
      </w:r>
      <w:r w:rsidR="001058A8" w:rsidRPr="00D02B52">
        <w:rPr>
          <w:sz w:val="26"/>
          <w:szCs w:val="26"/>
        </w:rPr>
        <w:t xml:space="preserve"> Затраты на оплату услуг внештатных сотрудников (</w:t>
      </w:r>
      <w:r w:rsidR="00302384">
        <w:rPr>
          <w:noProof/>
          <w:position w:val="-12"/>
          <w:sz w:val="26"/>
          <w:szCs w:val="26"/>
        </w:rPr>
        <w:drawing>
          <wp:inline distT="0" distB="0" distL="0" distR="0">
            <wp:extent cx="333375" cy="247650"/>
            <wp:effectExtent l="19050" t="0" r="0" b="0"/>
            <wp:docPr id="336" name="Рисунок 5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70"/>
                    <pic:cNvPicPr>
                      <a:picLocks noChangeAspect="1" noChangeArrowheads="1"/>
                    </pic:cNvPicPr>
                  </pic:nvPicPr>
                  <pic:blipFill>
                    <a:blip r:embed="rId33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) определяются по формуле:</w:t>
      </w:r>
    </w:p>
    <w:p w:rsidR="001058A8" w:rsidRPr="00D02B52" w:rsidRDefault="00302384" w:rsidP="00B35443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position w:val="-30"/>
          <w:sz w:val="26"/>
          <w:szCs w:val="26"/>
        </w:rPr>
        <w:drawing>
          <wp:inline distT="0" distB="0" distL="0" distR="0">
            <wp:extent cx="2714625" cy="485775"/>
            <wp:effectExtent l="19050" t="0" r="0" b="0"/>
            <wp:docPr id="337" name="Рисунок 5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69"/>
                    <pic:cNvPicPr>
                      <a:picLocks noChangeAspect="1" noChangeArrowheads="1"/>
                    </pic:cNvPicPr>
                  </pic:nvPicPr>
                  <pic:blipFill>
                    <a:blip r:embed="rId34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462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,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где: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4"/>
          <w:sz w:val="26"/>
          <w:szCs w:val="26"/>
        </w:rPr>
        <w:drawing>
          <wp:inline distT="0" distB="0" distL="0" distR="0">
            <wp:extent cx="476250" cy="257175"/>
            <wp:effectExtent l="19050" t="0" r="0" b="0"/>
            <wp:docPr id="338" name="Рисунок 5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68"/>
                    <pic:cNvPicPr>
                      <a:picLocks noChangeAspect="1" noChangeArrowheads="1"/>
                    </pic:cNvPicPr>
                  </pic:nvPicPr>
                  <pic:blipFill>
                    <a:blip r:embed="rId34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планируемое количество месяцев работы внештатного сотрудника в g-й должности;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4"/>
          <w:sz w:val="26"/>
          <w:szCs w:val="26"/>
        </w:rPr>
        <w:drawing>
          <wp:inline distT="0" distB="0" distL="0" distR="0">
            <wp:extent cx="419100" cy="257175"/>
            <wp:effectExtent l="19050" t="0" r="0" b="0"/>
            <wp:docPr id="339" name="Рисунок 5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67"/>
                    <pic:cNvPicPr>
                      <a:picLocks noChangeAspect="1" noChangeArrowheads="1"/>
                    </pic:cNvPicPr>
                  </pic:nvPicPr>
                  <pic:blipFill>
                    <a:blip r:embed="rId34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стоимость 1 месяца работы внештатного сотрудника в g-й должности;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4"/>
          <w:sz w:val="26"/>
          <w:szCs w:val="26"/>
        </w:rPr>
        <w:drawing>
          <wp:inline distT="0" distB="0" distL="0" distR="0">
            <wp:extent cx="381000" cy="257175"/>
            <wp:effectExtent l="0" t="0" r="0" b="0"/>
            <wp:docPr id="340" name="Рисунок 5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66"/>
                    <pic:cNvPicPr>
                      <a:picLocks noChangeAspect="1" noChangeArrowheads="1"/>
                    </pic:cNvPicPr>
                  </pic:nvPicPr>
                  <pic:blipFill>
                    <a:blip r:embed="rId34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процентная ставка страховых взносов в </w:t>
      </w:r>
      <w:r w:rsidR="001058A8" w:rsidRPr="00EA4D49">
        <w:rPr>
          <w:sz w:val="26"/>
          <w:szCs w:val="26"/>
        </w:rPr>
        <w:t>государств</w:t>
      </w:r>
      <w:r w:rsidR="001058A8" w:rsidRPr="00D02B52">
        <w:rPr>
          <w:sz w:val="26"/>
          <w:szCs w:val="26"/>
        </w:rPr>
        <w:t>енные внебюджетные фонды.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Расчет затрат на оплату услуг внештатных сотрудников может быть произведен при условии отсутствия должности (профессии рабочего) внештатного сотрудника в штатном расписании.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К указанным затратам относятся затраты по договорам гражданско-правового характера, предметом которых является оказание физическим лицом услуг, связанных с содержанием имущества (за исключением коммунальных услуг).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1058A8" w:rsidRPr="00D02B52" w:rsidRDefault="001058A8" w:rsidP="00A96488">
      <w:pPr>
        <w:pStyle w:val="ab"/>
        <w:widowControl w:val="0"/>
        <w:numPr>
          <w:ilvl w:val="0"/>
          <w:numId w:val="14"/>
        </w:numPr>
        <w:autoSpaceDE w:val="0"/>
        <w:autoSpaceDN w:val="0"/>
        <w:adjustRightInd w:val="0"/>
        <w:jc w:val="center"/>
        <w:outlineLvl w:val="3"/>
        <w:rPr>
          <w:sz w:val="26"/>
          <w:szCs w:val="26"/>
        </w:rPr>
      </w:pPr>
      <w:bookmarkStart w:id="21" w:name="Par737"/>
      <w:bookmarkEnd w:id="21"/>
      <w:r w:rsidRPr="00D02B52">
        <w:rPr>
          <w:sz w:val="26"/>
          <w:szCs w:val="26"/>
        </w:rPr>
        <w:t>Затраты на приобретение прочих работ и услуг,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D02B52">
        <w:rPr>
          <w:sz w:val="26"/>
          <w:szCs w:val="26"/>
        </w:rPr>
        <w:t>не относящиеся к затратам на услуги связи, транспортные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D02B52">
        <w:rPr>
          <w:sz w:val="26"/>
          <w:szCs w:val="26"/>
        </w:rPr>
        <w:t>услуги, оплату расходов по договорам об оказании услуг,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D02B52">
        <w:rPr>
          <w:sz w:val="26"/>
          <w:szCs w:val="26"/>
        </w:rPr>
        <w:t>связанных с проездом и наймом жилого помещения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D02B52">
        <w:rPr>
          <w:sz w:val="26"/>
          <w:szCs w:val="26"/>
        </w:rPr>
        <w:t>в связи с командированием работников, заключаемым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D02B52">
        <w:rPr>
          <w:sz w:val="26"/>
          <w:szCs w:val="26"/>
        </w:rPr>
        <w:t>со сторонними организациями, а также к затратам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D02B52">
        <w:rPr>
          <w:sz w:val="26"/>
          <w:szCs w:val="26"/>
        </w:rPr>
        <w:t>на коммунальные услуги, аренду помещений и оборудования,</w:t>
      </w:r>
    </w:p>
    <w:p w:rsidR="00EA4D49" w:rsidRPr="00EA4D49" w:rsidRDefault="001058A8" w:rsidP="00E6006A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D02B52">
        <w:rPr>
          <w:sz w:val="26"/>
          <w:szCs w:val="26"/>
        </w:rPr>
        <w:t xml:space="preserve">содержание имущества </w:t>
      </w:r>
      <w:r w:rsidR="00EA4D49" w:rsidRPr="00EA4D49">
        <w:rPr>
          <w:sz w:val="26"/>
          <w:szCs w:val="26"/>
        </w:rPr>
        <w:t xml:space="preserve">в рамках прочих затрат и затратам на приобретение </w:t>
      </w:r>
    </w:p>
    <w:p w:rsidR="00EA4D49" w:rsidRPr="00EA4D49" w:rsidRDefault="00EA4D49" w:rsidP="00E6006A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EA4D49">
        <w:rPr>
          <w:sz w:val="26"/>
          <w:szCs w:val="26"/>
        </w:rPr>
        <w:t xml:space="preserve">прочих работ и услуг в рамках затрат на </w:t>
      </w:r>
    </w:p>
    <w:p w:rsidR="001058A8" w:rsidRPr="00EA4D49" w:rsidRDefault="00EA4D49" w:rsidP="00E6006A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EA4D49">
        <w:rPr>
          <w:sz w:val="26"/>
          <w:szCs w:val="26"/>
        </w:rPr>
        <w:t>информационно-коммуникационные технологии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1058A8" w:rsidRPr="00D02B52" w:rsidRDefault="00E6006A" w:rsidP="00B35443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12</w:t>
      </w:r>
      <w:r w:rsidR="001058A8" w:rsidRPr="00D02B52">
        <w:rPr>
          <w:sz w:val="26"/>
          <w:szCs w:val="26"/>
        </w:rPr>
        <w:t>.</w:t>
      </w:r>
      <w:r w:rsidRPr="00D02B52">
        <w:rPr>
          <w:sz w:val="26"/>
          <w:szCs w:val="26"/>
        </w:rPr>
        <w:t>1.</w:t>
      </w:r>
      <w:r w:rsidR="001058A8" w:rsidRPr="00D02B52">
        <w:rPr>
          <w:sz w:val="26"/>
          <w:szCs w:val="26"/>
        </w:rPr>
        <w:t xml:space="preserve"> Затраты на оплату типографских работ и услуг, включая приобретение периодических печатных изданий (</w:t>
      </w:r>
      <w:r w:rsidR="00302384">
        <w:rPr>
          <w:noProof/>
          <w:position w:val="-12"/>
          <w:sz w:val="26"/>
          <w:szCs w:val="26"/>
        </w:rPr>
        <w:drawing>
          <wp:inline distT="0" distB="0" distL="0" distR="0">
            <wp:extent cx="200025" cy="247650"/>
            <wp:effectExtent l="19050" t="0" r="0" b="0"/>
            <wp:docPr id="341" name="Рисунок 5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65"/>
                    <pic:cNvPicPr>
                      <a:picLocks noChangeAspect="1" noChangeArrowheads="1"/>
                    </pic:cNvPicPr>
                  </pic:nvPicPr>
                  <pic:blipFill>
                    <a:blip r:embed="rId34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), определяются по формуле:</w:t>
      </w:r>
    </w:p>
    <w:p w:rsidR="001058A8" w:rsidRPr="00D02B52" w:rsidRDefault="00302384" w:rsidP="00B35443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position w:val="-14"/>
          <w:sz w:val="26"/>
          <w:szCs w:val="26"/>
        </w:rPr>
        <w:drawing>
          <wp:inline distT="0" distB="0" distL="0" distR="0">
            <wp:extent cx="923925" cy="257175"/>
            <wp:effectExtent l="19050" t="0" r="0" b="0"/>
            <wp:docPr id="342" name="Рисунок 5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64"/>
                    <pic:cNvPicPr>
                      <a:picLocks noChangeAspect="1" noChangeArrowheads="1"/>
                    </pic:cNvPicPr>
                  </pic:nvPicPr>
                  <pic:blipFill>
                    <a:blip r:embed="rId34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,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где: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209550" cy="247650"/>
            <wp:effectExtent l="19050" t="0" r="0" b="0"/>
            <wp:docPr id="343" name="Рисунок 5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63"/>
                    <pic:cNvPicPr>
                      <a:picLocks noChangeAspect="1" noChangeArrowheads="1"/>
                    </pic:cNvPicPr>
                  </pic:nvPicPr>
                  <pic:blipFill>
                    <a:blip r:embed="rId34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затраты на приобретение спецжурналов;</w:t>
      </w:r>
    </w:p>
    <w:p w:rsidR="00EA4D49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4"/>
          <w:sz w:val="26"/>
          <w:szCs w:val="26"/>
        </w:rPr>
        <w:drawing>
          <wp:inline distT="0" distB="0" distL="0" distR="0">
            <wp:extent cx="247650" cy="257175"/>
            <wp:effectExtent l="19050" t="0" r="0" b="0"/>
            <wp:docPr id="344" name="Рисунок 5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62"/>
                    <pic:cNvPicPr>
                      <a:picLocks noChangeAspect="1" noChangeArrowheads="1"/>
                    </pic:cNvPicPr>
                  </pic:nvPicPr>
                  <pic:blipFill>
                    <a:blip r:embed="rId34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затраты на приобретение информационных услуг, которые включают в себя затраты на приобретение иных периодических печатных изданий, справочной литературы, а также подачу объявлений в печатные издания.</w:t>
      </w:r>
      <w:r w:rsidR="00EA4D49">
        <w:rPr>
          <w:sz w:val="26"/>
          <w:szCs w:val="26"/>
        </w:rPr>
        <w:t xml:space="preserve"> </w:t>
      </w:r>
    </w:p>
    <w:p w:rsidR="00EA4D49" w:rsidRDefault="00EA4D49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</w:p>
    <w:p w:rsidR="001058A8" w:rsidRPr="00D02B52" w:rsidRDefault="00EA4D49" w:rsidP="00B35443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12.2. </w:t>
      </w:r>
      <w:r w:rsidRPr="00EA4D49">
        <w:rPr>
          <w:sz w:val="26"/>
          <w:szCs w:val="26"/>
        </w:rPr>
        <w:t>Затраты на приобретение спецжурналов</w:t>
      </w:r>
      <w:r>
        <w:rPr>
          <w:sz w:val="26"/>
          <w:szCs w:val="26"/>
        </w:rPr>
        <w:t xml:space="preserve"> (</w:t>
      </w:r>
      <w:r w:rsidR="00302384">
        <w:rPr>
          <w:noProof/>
          <w:position w:val="-12"/>
          <w:sz w:val="26"/>
          <w:szCs w:val="26"/>
        </w:rPr>
        <w:drawing>
          <wp:inline distT="0" distB="0" distL="0" distR="0">
            <wp:extent cx="209550" cy="247650"/>
            <wp:effectExtent l="19050" t="0" r="0" b="0"/>
            <wp:docPr id="345" name="Рисунок 5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61"/>
                    <pic:cNvPicPr>
                      <a:picLocks noChangeAspect="1" noChangeArrowheads="1"/>
                    </pic:cNvPicPr>
                  </pic:nvPicPr>
                  <pic:blipFill>
                    <a:blip r:embed="rId34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6"/>
          <w:szCs w:val="26"/>
        </w:rPr>
        <w:t>) о</w:t>
      </w:r>
      <w:r w:rsidR="001058A8" w:rsidRPr="00D02B52">
        <w:rPr>
          <w:sz w:val="26"/>
          <w:szCs w:val="26"/>
        </w:rPr>
        <w:t>пределяются по формуле:</w:t>
      </w:r>
    </w:p>
    <w:p w:rsidR="001058A8" w:rsidRPr="00D02B52" w:rsidRDefault="00302384" w:rsidP="00B35443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position w:val="-28"/>
          <w:sz w:val="26"/>
          <w:szCs w:val="26"/>
        </w:rPr>
        <w:lastRenderedPageBreak/>
        <w:drawing>
          <wp:inline distT="0" distB="0" distL="0" distR="0">
            <wp:extent cx="1285875" cy="476250"/>
            <wp:effectExtent l="0" t="0" r="0" b="0"/>
            <wp:docPr id="346" name="Рисунок 5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60"/>
                    <pic:cNvPicPr>
                      <a:picLocks noChangeAspect="1" noChangeArrowheads="1"/>
                    </pic:cNvPicPr>
                  </pic:nvPicPr>
                  <pic:blipFill>
                    <a:blip r:embed="rId34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,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где: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295275" cy="247650"/>
            <wp:effectExtent l="0" t="0" r="0" b="0"/>
            <wp:docPr id="347" name="Рисунок 5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59"/>
                    <pic:cNvPicPr>
                      <a:picLocks noChangeAspect="1" noChangeArrowheads="1"/>
                    </pic:cNvPicPr>
                  </pic:nvPicPr>
                  <pic:blipFill>
                    <a:blip r:embed="rId34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количество приобретаемых i-х спецжурналов;</w:t>
      </w:r>
    </w:p>
    <w:p w:rsidR="001058A8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4"/>
          <w:sz w:val="26"/>
          <w:szCs w:val="26"/>
        </w:rPr>
        <w:drawing>
          <wp:inline distT="0" distB="0" distL="0" distR="0">
            <wp:extent cx="285750" cy="257175"/>
            <wp:effectExtent l="19050" t="0" r="0" b="0"/>
            <wp:docPr id="348" name="Рисунок 5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58"/>
                    <pic:cNvPicPr>
                      <a:picLocks noChangeAspect="1" noChangeArrowheads="1"/>
                    </pic:cNvPicPr>
                  </pic:nvPicPr>
                  <pic:blipFill>
                    <a:blip r:embed="rId35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цена 1 i-госпецжурнала.</w:t>
      </w:r>
    </w:p>
    <w:p w:rsidR="00EA4D49" w:rsidRPr="00D02B52" w:rsidRDefault="00EA4D49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12.3. </w:t>
      </w:r>
      <w:r w:rsidRPr="00EA4D49">
        <w:rPr>
          <w:sz w:val="26"/>
          <w:szCs w:val="26"/>
        </w:rPr>
        <w:t>Затраты на приобретение информационных услуг, которые включают в себя затраты на приобретение периодических печатных изданий, справочной литературы, а также подачу объявлений в печатные издания (</w:t>
      </w:r>
      <w:r w:rsidR="00302384">
        <w:rPr>
          <w:noProof/>
          <w:sz w:val="26"/>
          <w:szCs w:val="26"/>
        </w:rPr>
        <w:drawing>
          <wp:inline distT="0" distB="0" distL="0" distR="0">
            <wp:extent cx="238125" cy="228600"/>
            <wp:effectExtent l="19050" t="0" r="0" b="0"/>
            <wp:docPr id="349" name="Рисунок 3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9"/>
                    <pic:cNvPicPr>
                      <a:picLocks noChangeAspect="1" noChangeArrowheads="1"/>
                    </pic:cNvPicPr>
                  </pic:nvPicPr>
                  <pic:blipFill>
                    <a:blip r:embed="rId35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A4D49">
        <w:rPr>
          <w:sz w:val="26"/>
          <w:szCs w:val="26"/>
        </w:rPr>
        <w:t>), определяются по фактическим затратам в отчетном финансовом году.</w:t>
      </w:r>
    </w:p>
    <w:p w:rsidR="001058A8" w:rsidRPr="00D02B52" w:rsidRDefault="00E6006A" w:rsidP="00B35443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12</w:t>
      </w:r>
      <w:r w:rsidR="001058A8" w:rsidRPr="00D02B52">
        <w:rPr>
          <w:sz w:val="26"/>
          <w:szCs w:val="26"/>
        </w:rPr>
        <w:t>.</w:t>
      </w:r>
      <w:r w:rsidR="00EA4D49">
        <w:rPr>
          <w:sz w:val="26"/>
          <w:szCs w:val="26"/>
        </w:rPr>
        <w:t>4</w:t>
      </w:r>
      <w:r w:rsidRPr="00D02B52">
        <w:rPr>
          <w:sz w:val="26"/>
          <w:szCs w:val="26"/>
        </w:rPr>
        <w:t>.</w:t>
      </w:r>
      <w:r w:rsidR="001058A8" w:rsidRPr="00D02B52">
        <w:rPr>
          <w:sz w:val="26"/>
          <w:szCs w:val="26"/>
        </w:rPr>
        <w:t xml:space="preserve"> Затраты на оплату услуг внештатных сотрудников (</w:t>
      </w:r>
      <w:r w:rsidR="00302384">
        <w:rPr>
          <w:noProof/>
          <w:position w:val="-12"/>
          <w:sz w:val="26"/>
          <w:szCs w:val="26"/>
        </w:rPr>
        <w:drawing>
          <wp:inline distT="0" distB="0" distL="0" distR="0">
            <wp:extent cx="333375" cy="247650"/>
            <wp:effectExtent l="19050" t="0" r="0" b="0"/>
            <wp:docPr id="350" name="Рисунок 5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56"/>
                    <pic:cNvPicPr>
                      <a:picLocks noChangeAspect="1" noChangeArrowheads="1"/>
                    </pic:cNvPicPr>
                  </pic:nvPicPr>
                  <pic:blipFill>
                    <a:blip r:embed="rId35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) определяются по формуле:</w:t>
      </w:r>
    </w:p>
    <w:p w:rsidR="001058A8" w:rsidRPr="00D02B52" w:rsidRDefault="00302384" w:rsidP="00B35443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position w:val="-30"/>
          <w:sz w:val="26"/>
          <w:szCs w:val="26"/>
        </w:rPr>
        <w:drawing>
          <wp:inline distT="0" distB="0" distL="0" distR="0">
            <wp:extent cx="2686050" cy="485775"/>
            <wp:effectExtent l="19050" t="0" r="0" b="0"/>
            <wp:docPr id="351" name="Рисунок 5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55"/>
                    <pic:cNvPicPr>
                      <a:picLocks noChangeAspect="1" noChangeArrowheads="1"/>
                    </pic:cNvPicPr>
                  </pic:nvPicPr>
                  <pic:blipFill>
                    <a:blip r:embed="rId35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,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где: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4"/>
          <w:sz w:val="26"/>
          <w:szCs w:val="26"/>
        </w:rPr>
        <w:drawing>
          <wp:inline distT="0" distB="0" distL="0" distR="0">
            <wp:extent cx="466725" cy="257175"/>
            <wp:effectExtent l="19050" t="0" r="0" b="0"/>
            <wp:docPr id="352" name="Рисунок 5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54"/>
                    <pic:cNvPicPr>
                      <a:picLocks noChangeAspect="1" noChangeArrowheads="1"/>
                    </pic:cNvPicPr>
                  </pic:nvPicPr>
                  <pic:blipFill>
                    <a:blip r:embed="rId35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планируемое количество месяцев работы внештатного сотрудника в j-й должности;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4"/>
          <w:sz w:val="26"/>
          <w:szCs w:val="26"/>
        </w:rPr>
        <w:drawing>
          <wp:inline distT="0" distB="0" distL="0" distR="0">
            <wp:extent cx="409575" cy="257175"/>
            <wp:effectExtent l="19050" t="0" r="0" b="0"/>
            <wp:docPr id="353" name="Рисунок 5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53"/>
                    <pic:cNvPicPr>
                      <a:picLocks noChangeAspect="1" noChangeArrowheads="1"/>
                    </pic:cNvPicPr>
                  </pic:nvPicPr>
                  <pic:blipFill>
                    <a:blip r:embed="rId35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цена 1 месяца работы внештатного сотрудника в j-й должности;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4"/>
          <w:sz w:val="26"/>
          <w:szCs w:val="26"/>
        </w:rPr>
        <w:drawing>
          <wp:inline distT="0" distB="0" distL="0" distR="0">
            <wp:extent cx="352425" cy="257175"/>
            <wp:effectExtent l="19050" t="0" r="0" b="0"/>
            <wp:docPr id="354" name="Рисунок 5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52"/>
                    <pic:cNvPicPr>
                      <a:picLocks noChangeAspect="1" noChangeArrowheads="1"/>
                    </pic:cNvPicPr>
                  </pic:nvPicPr>
                  <pic:blipFill>
                    <a:blip r:embed="rId35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процентная ставка страховых взносов </w:t>
      </w:r>
      <w:r w:rsidR="001058A8" w:rsidRPr="00EA4D49">
        <w:rPr>
          <w:sz w:val="26"/>
          <w:szCs w:val="26"/>
        </w:rPr>
        <w:t>в государственные</w:t>
      </w:r>
      <w:r w:rsidR="001058A8" w:rsidRPr="00D02B52">
        <w:rPr>
          <w:sz w:val="26"/>
          <w:szCs w:val="26"/>
        </w:rPr>
        <w:t xml:space="preserve"> внебюджетные фонды.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Расчет затрат на оплату услуг внештатных сотрудников может быть произведен при условии отсутствия должности (профессии рабочего) внештатного сотрудника в штатном расписании.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К указанным затратам относятся затраты по договорам гражданско-правового характера, предметом которых является оказание физическим лицом работ и услуг, не относящихся к коммунальным услугам и услугам, связанным с содержанием имущества.</w:t>
      </w:r>
    </w:p>
    <w:p w:rsidR="001058A8" w:rsidRPr="00D02B52" w:rsidRDefault="00E6006A" w:rsidP="00B35443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12</w:t>
      </w:r>
      <w:r w:rsidR="001058A8" w:rsidRPr="00D02B52">
        <w:rPr>
          <w:sz w:val="26"/>
          <w:szCs w:val="26"/>
        </w:rPr>
        <w:t>.</w:t>
      </w:r>
      <w:r w:rsidR="00EA4D49">
        <w:rPr>
          <w:sz w:val="26"/>
          <w:szCs w:val="26"/>
        </w:rPr>
        <w:t>5</w:t>
      </w:r>
      <w:r w:rsidRPr="00D02B52">
        <w:rPr>
          <w:sz w:val="26"/>
          <w:szCs w:val="26"/>
        </w:rPr>
        <w:t>.</w:t>
      </w:r>
      <w:r w:rsidR="001058A8" w:rsidRPr="00D02B52">
        <w:rPr>
          <w:sz w:val="26"/>
          <w:szCs w:val="26"/>
        </w:rPr>
        <w:t xml:space="preserve"> Затраты на проведение предрейсового и послерейсового осмотра водителей транспортных средств (</w:t>
      </w:r>
      <w:r w:rsidR="00302384">
        <w:rPr>
          <w:noProof/>
          <w:position w:val="-12"/>
          <w:sz w:val="26"/>
          <w:szCs w:val="26"/>
        </w:rPr>
        <w:drawing>
          <wp:inline distT="0" distB="0" distL="0" distR="0">
            <wp:extent cx="295275" cy="247650"/>
            <wp:effectExtent l="19050" t="0" r="0" b="0"/>
            <wp:docPr id="355" name="Рисунок 5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51"/>
                    <pic:cNvPicPr>
                      <a:picLocks noChangeAspect="1" noChangeArrowheads="1"/>
                    </pic:cNvPicPr>
                  </pic:nvPicPr>
                  <pic:blipFill>
                    <a:blip r:embed="rId35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) определяются по формуле:</w:t>
      </w:r>
    </w:p>
    <w:p w:rsidR="001058A8" w:rsidRPr="00D02B52" w:rsidRDefault="00302384" w:rsidP="00B35443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position w:val="-28"/>
          <w:sz w:val="26"/>
          <w:szCs w:val="26"/>
        </w:rPr>
        <w:drawing>
          <wp:inline distT="0" distB="0" distL="0" distR="0">
            <wp:extent cx="1828800" cy="476250"/>
            <wp:effectExtent l="0" t="0" r="0" b="0"/>
            <wp:docPr id="356" name="Рисунок 5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50"/>
                    <pic:cNvPicPr>
                      <a:picLocks noChangeAspect="1" noChangeArrowheads="1"/>
                    </pic:cNvPicPr>
                  </pic:nvPicPr>
                  <pic:blipFill>
                    <a:blip r:embed="rId35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,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где: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304800" cy="247650"/>
            <wp:effectExtent l="0" t="0" r="0" b="0"/>
            <wp:docPr id="357" name="Рисунок 5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49"/>
                    <pic:cNvPicPr>
                      <a:picLocks noChangeAspect="1" noChangeArrowheads="1"/>
                    </pic:cNvPicPr>
                  </pic:nvPicPr>
                  <pic:blipFill>
                    <a:blip r:embed="rId35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количество водителей;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295275" cy="247650"/>
            <wp:effectExtent l="19050" t="0" r="0" b="0"/>
            <wp:docPr id="358" name="Рисунок 5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48"/>
                    <pic:cNvPicPr>
                      <a:picLocks noChangeAspect="1" noChangeArrowheads="1"/>
                    </pic:cNvPicPr>
                  </pic:nvPicPr>
                  <pic:blipFill>
                    <a:blip r:embed="rId36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цена проведения 1 предрейсового и послерейсового осмотра;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333375" cy="247650"/>
            <wp:effectExtent l="0" t="0" r="0" b="0"/>
            <wp:docPr id="359" name="Рисунок 5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47"/>
                    <pic:cNvPicPr>
                      <a:picLocks noChangeAspect="1" noChangeArrowheads="1"/>
                    </pic:cNvPicPr>
                  </pic:nvPicPr>
                  <pic:blipFill>
                    <a:blip r:embed="rId36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количество рабочих дней в году;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1,2 - поправочный коэффициент, учитывающий неявки на работу по причинам, установленным трудовым законодательством Российской Федерации (отпуск, больничный лист).</w:t>
      </w:r>
    </w:p>
    <w:p w:rsidR="001058A8" w:rsidRPr="00D02B52" w:rsidRDefault="00E6006A" w:rsidP="00B35443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12</w:t>
      </w:r>
      <w:r w:rsidR="001058A8" w:rsidRPr="00D02B52">
        <w:rPr>
          <w:sz w:val="26"/>
          <w:szCs w:val="26"/>
        </w:rPr>
        <w:t>.</w:t>
      </w:r>
      <w:r w:rsidR="00EA4D49">
        <w:rPr>
          <w:sz w:val="26"/>
          <w:szCs w:val="26"/>
        </w:rPr>
        <w:t>6</w:t>
      </w:r>
      <w:r w:rsidRPr="00D02B52">
        <w:rPr>
          <w:sz w:val="26"/>
          <w:szCs w:val="26"/>
        </w:rPr>
        <w:t>.</w:t>
      </w:r>
      <w:r w:rsidR="001058A8" w:rsidRPr="00D02B52">
        <w:rPr>
          <w:sz w:val="26"/>
          <w:szCs w:val="26"/>
        </w:rPr>
        <w:t xml:space="preserve"> Затраты на аттестацию специальных помещений (</w:t>
      </w:r>
      <w:r w:rsidR="00302384">
        <w:rPr>
          <w:noProof/>
          <w:position w:val="-12"/>
          <w:sz w:val="26"/>
          <w:szCs w:val="26"/>
        </w:rPr>
        <w:drawing>
          <wp:inline distT="0" distB="0" distL="0" distR="0">
            <wp:extent cx="257175" cy="247650"/>
            <wp:effectExtent l="19050" t="0" r="0" b="0"/>
            <wp:docPr id="360" name="Рисунок 5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46"/>
                    <pic:cNvPicPr>
                      <a:picLocks noChangeAspect="1" noChangeArrowheads="1"/>
                    </pic:cNvPicPr>
                  </pic:nvPicPr>
                  <pic:blipFill>
                    <a:blip r:embed="rId36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) определяются по формуле:</w:t>
      </w:r>
    </w:p>
    <w:p w:rsidR="001058A8" w:rsidRPr="00D02B52" w:rsidRDefault="00302384" w:rsidP="00B35443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position w:val="-28"/>
          <w:sz w:val="26"/>
          <w:szCs w:val="26"/>
        </w:rPr>
        <w:drawing>
          <wp:inline distT="0" distB="0" distL="0" distR="0">
            <wp:extent cx="1495425" cy="476250"/>
            <wp:effectExtent l="0" t="0" r="0" b="0"/>
            <wp:docPr id="361" name="Рисунок 5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45"/>
                    <pic:cNvPicPr>
                      <a:picLocks noChangeAspect="1" noChangeArrowheads="1"/>
                    </pic:cNvPicPr>
                  </pic:nvPicPr>
                  <pic:blipFill>
                    <a:blip r:embed="rId36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,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где: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352425" cy="247650"/>
            <wp:effectExtent l="0" t="0" r="0" b="0"/>
            <wp:docPr id="362" name="Рисунок 5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44"/>
                    <pic:cNvPicPr>
                      <a:picLocks noChangeAspect="1" noChangeArrowheads="1"/>
                    </pic:cNvPicPr>
                  </pic:nvPicPr>
                  <pic:blipFill>
                    <a:blip r:embed="rId36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количество i-х специальных помещений, подлежащих аттестации;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333375" cy="247650"/>
            <wp:effectExtent l="19050" t="0" r="0" b="0"/>
            <wp:docPr id="363" name="Рисунок 5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43"/>
                    <pic:cNvPicPr>
                      <a:picLocks noChangeAspect="1" noChangeArrowheads="1"/>
                    </pic:cNvPicPr>
                  </pic:nvPicPr>
                  <pic:blipFill>
                    <a:blip r:embed="rId36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цена проведения аттестации 1 i-го специального помещения.</w:t>
      </w:r>
    </w:p>
    <w:p w:rsidR="001058A8" w:rsidRPr="00D02B52" w:rsidRDefault="00E6006A" w:rsidP="00B35443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lastRenderedPageBreak/>
        <w:t>12</w:t>
      </w:r>
      <w:r w:rsidR="001058A8" w:rsidRPr="00D02B52">
        <w:rPr>
          <w:sz w:val="26"/>
          <w:szCs w:val="26"/>
        </w:rPr>
        <w:t>.</w:t>
      </w:r>
      <w:r w:rsidR="00EA4D49">
        <w:rPr>
          <w:sz w:val="26"/>
          <w:szCs w:val="26"/>
        </w:rPr>
        <w:t>7</w:t>
      </w:r>
      <w:r w:rsidRPr="00D02B52">
        <w:rPr>
          <w:sz w:val="26"/>
          <w:szCs w:val="26"/>
        </w:rPr>
        <w:t>.</w:t>
      </w:r>
      <w:r w:rsidR="001058A8" w:rsidRPr="00D02B52">
        <w:rPr>
          <w:sz w:val="26"/>
          <w:szCs w:val="26"/>
        </w:rPr>
        <w:t xml:space="preserve"> Затраты на проведение диспансеризации работников (</w:t>
      </w:r>
      <w:r w:rsidR="00302384">
        <w:rPr>
          <w:noProof/>
          <w:position w:val="-12"/>
          <w:sz w:val="26"/>
          <w:szCs w:val="26"/>
        </w:rPr>
        <w:drawing>
          <wp:inline distT="0" distB="0" distL="0" distR="0">
            <wp:extent cx="333375" cy="247650"/>
            <wp:effectExtent l="19050" t="0" r="9525" b="0"/>
            <wp:docPr id="364" name="Рисунок 5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42"/>
                    <pic:cNvPicPr>
                      <a:picLocks noChangeAspect="1" noChangeArrowheads="1"/>
                    </pic:cNvPicPr>
                  </pic:nvPicPr>
                  <pic:blipFill>
                    <a:blip r:embed="rId36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) определяются по формуле: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1381125" cy="257175"/>
            <wp:effectExtent l="19050" t="0" r="0" b="0"/>
            <wp:docPr id="365" name="Рисунок 5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41"/>
                    <pic:cNvPicPr>
                      <a:picLocks noChangeAspect="1" noChangeArrowheads="1"/>
                    </pic:cNvPicPr>
                  </pic:nvPicPr>
                  <pic:blipFill>
                    <a:blip r:embed="rId36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,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где: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381000" cy="247650"/>
            <wp:effectExtent l="19050" t="0" r="0" b="0"/>
            <wp:docPr id="366" name="Рисунок 5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40"/>
                    <pic:cNvPicPr>
                      <a:picLocks noChangeAspect="1" noChangeArrowheads="1"/>
                    </pic:cNvPicPr>
                  </pic:nvPicPr>
                  <pic:blipFill>
                    <a:blip r:embed="rId36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численность работников, подлежащих диспансеризации;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352425" cy="247650"/>
            <wp:effectExtent l="19050" t="0" r="9525" b="0"/>
            <wp:docPr id="367" name="Рисунок 5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39"/>
                    <pic:cNvPicPr>
                      <a:picLocks noChangeAspect="1" noChangeArrowheads="1"/>
                    </pic:cNvPicPr>
                  </pic:nvPicPr>
                  <pic:blipFill>
                    <a:blip r:embed="rId36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цена проведения диспансеризации в расчете на 1 работника.</w:t>
      </w:r>
    </w:p>
    <w:p w:rsidR="001058A8" w:rsidRPr="00D02B52" w:rsidRDefault="00E6006A" w:rsidP="00B35443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12</w:t>
      </w:r>
      <w:r w:rsidR="001058A8" w:rsidRPr="00D02B52">
        <w:rPr>
          <w:sz w:val="26"/>
          <w:szCs w:val="26"/>
        </w:rPr>
        <w:t>.</w:t>
      </w:r>
      <w:r w:rsidR="00EA4D49">
        <w:rPr>
          <w:sz w:val="26"/>
          <w:szCs w:val="26"/>
        </w:rPr>
        <w:t>8</w:t>
      </w:r>
      <w:r w:rsidRPr="00D02B52">
        <w:rPr>
          <w:sz w:val="26"/>
          <w:szCs w:val="26"/>
        </w:rPr>
        <w:t>.</w:t>
      </w:r>
      <w:r w:rsidR="001058A8" w:rsidRPr="00D02B52">
        <w:rPr>
          <w:sz w:val="26"/>
          <w:szCs w:val="26"/>
        </w:rPr>
        <w:t xml:space="preserve"> Затраты на</w:t>
      </w:r>
      <w:r w:rsidR="001C3B4B">
        <w:rPr>
          <w:sz w:val="26"/>
          <w:szCs w:val="26"/>
        </w:rPr>
        <w:t xml:space="preserve"> оплату</w:t>
      </w:r>
      <w:r w:rsidR="001058A8" w:rsidRPr="00D02B52">
        <w:rPr>
          <w:sz w:val="26"/>
          <w:szCs w:val="26"/>
        </w:rPr>
        <w:t xml:space="preserve"> </w:t>
      </w:r>
      <w:r w:rsidR="001C3B4B">
        <w:rPr>
          <w:sz w:val="26"/>
          <w:szCs w:val="26"/>
        </w:rPr>
        <w:t xml:space="preserve">работ по </w:t>
      </w:r>
      <w:r w:rsidR="001058A8" w:rsidRPr="00D02B52">
        <w:rPr>
          <w:sz w:val="26"/>
          <w:szCs w:val="26"/>
        </w:rPr>
        <w:t>монтаж</w:t>
      </w:r>
      <w:r w:rsidR="001C3B4B">
        <w:rPr>
          <w:sz w:val="26"/>
          <w:szCs w:val="26"/>
        </w:rPr>
        <w:t>у</w:t>
      </w:r>
      <w:r w:rsidR="001058A8" w:rsidRPr="00D02B52">
        <w:rPr>
          <w:sz w:val="26"/>
          <w:szCs w:val="26"/>
        </w:rPr>
        <w:t xml:space="preserve"> (установк</w:t>
      </w:r>
      <w:r w:rsidR="001C3B4B">
        <w:rPr>
          <w:sz w:val="26"/>
          <w:szCs w:val="26"/>
        </w:rPr>
        <w:t>е</w:t>
      </w:r>
      <w:r w:rsidR="001058A8" w:rsidRPr="00D02B52">
        <w:rPr>
          <w:sz w:val="26"/>
          <w:szCs w:val="26"/>
        </w:rPr>
        <w:t>), дооборудовани</w:t>
      </w:r>
      <w:r w:rsidR="001C3B4B">
        <w:rPr>
          <w:sz w:val="26"/>
          <w:szCs w:val="26"/>
        </w:rPr>
        <w:t>ю</w:t>
      </w:r>
      <w:r w:rsidR="001058A8" w:rsidRPr="00D02B52">
        <w:rPr>
          <w:sz w:val="26"/>
          <w:szCs w:val="26"/>
        </w:rPr>
        <w:t xml:space="preserve"> и наладк</w:t>
      </w:r>
      <w:r w:rsidR="001C3B4B">
        <w:rPr>
          <w:sz w:val="26"/>
          <w:szCs w:val="26"/>
        </w:rPr>
        <w:t>е</w:t>
      </w:r>
      <w:r w:rsidR="001058A8" w:rsidRPr="00D02B52">
        <w:rPr>
          <w:sz w:val="26"/>
          <w:szCs w:val="26"/>
        </w:rPr>
        <w:t xml:space="preserve"> оборудования (</w:t>
      </w:r>
      <w:r w:rsidR="00302384">
        <w:rPr>
          <w:noProof/>
          <w:position w:val="-12"/>
          <w:sz w:val="26"/>
          <w:szCs w:val="26"/>
        </w:rPr>
        <w:drawing>
          <wp:inline distT="0" distB="0" distL="0" distR="0">
            <wp:extent cx="304800" cy="247650"/>
            <wp:effectExtent l="19050" t="0" r="0" b="0"/>
            <wp:docPr id="368" name="Рисунок 5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38"/>
                    <pic:cNvPicPr>
                      <a:picLocks noChangeAspect="1" noChangeArrowheads="1"/>
                    </pic:cNvPicPr>
                  </pic:nvPicPr>
                  <pic:blipFill>
                    <a:blip r:embed="rId37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) определяются по формуле:</w:t>
      </w:r>
    </w:p>
    <w:p w:rsidR="001058A8" w:rsidRPr="00D02B52" w:rsidRDefault="00302384" w:rsidP="00B35443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position w:val="-30"/>
          <w:sz w:val="26"/>
          <w:szCs w:val="26"/>
        </w:rPr>
        <w:drawing>
          <wp:inline distT="0" distB="0" distL="0" distR="0">
            <wp:extent cx="1619250" cy="495300"/>
            <wp:effectExtent l="0" t="0" r="0" b="0"/>
            <wp:docPr id="369" name="Рисунок 5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37"/>
                    <pic:cNvPicPr>
                      <a:picLocks noChangeAspect="1" noChangeArrowheads="1"/>
                    </pic:cNvPicPr>
                  </pic:nvPicPr>
                  <pic:blipFill>
                    <a:blip r:embed="rId37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,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где: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4"/>
          <w:sz w:val="26"/>
          <w:szCs w:val="26"/>
        </w:rPr>
        <w:drawing>
          <wp:inline distT="0" distB="0" distL="0" distR="0">
            <wp:extent cx="419100" cy="257175"/>
            <wp:effectExtent l="0" t="0" r="0" b="0"/>
            <wp:docPr id="370" name="Рисунок 5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36"/>
                    <pic:cNvPicPr>
                      <a:picLocks noChangeAspect="1" noChangeArrowheads="1"/>
                    </pic:cNvPicPr>
                  </pic:nvPicPr>
                  <pic:blipFill>
                    <a:blip r:embed="rId37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количество g-го оборудования, подлежащего монтажу (установке), дооборудованию и наладке;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4"/>
          <w:sz w:val="26"/>
          <w:szCs w:val="26"/>
        </w:rPr>
        <w:drawing>
          <wp:inline distT="0" distB="0" distL="0" distR="0">
            <wp:extent cx="381000" cy="257175"/>
            <wp:effectExtent l="19050" t="0" r="0" b="0"/>
            <wp:docPr id="371" name="Рисунок 5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35"/>
                    <pic:cNvPicPr>
                      <a:picLocks noChangeAspect="1" noChangeArrowheads="1"/>
                    </pic:cNvPicPr>
                  </pic:nvPicPr>
                  <pic:blipFill>
                    <a:blip r:embed="rId37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цена монтажа (установки), дооборудования и наладки g-го оборудования.</w:t>
      </w:r>
    </w:p>
    <w:p w:rsidR="001058A8" w:rsidRPr="00D02B52" w:rsidRDefault="004319B1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12</w:t>
      </w:r>
      <w:r w:rsidR="001058A8" w:rsidRPr="00D02B52">
        <w:rPr>
          <w:sz w:val="26"/>
          <w:szCs w:val="26"/>
        </w:rPr>
        <w:t>.</w:t>
      </w:r>
      <w:r w:rsidR="00EA4D49">
        <w:rPr>
          <w:sz w:val="26"/>
          <w:szCs w:val="26"/>
        </w:rPr>
        <w:t>9</w:t>
      </w:r>
      <w:r w:rsidRPr="00D02B52">
        <w:rPr>
          <w:sz w:val="26"/>
          <w:szCs w:val="26"/>
        </w:rPr>
        <w:t>.</w:t>
      </w:r>
      <w:r w:rsidR="001058A8" w:rsidRPr="00D02B52">
        <w:rPr>
          <w:sz w:val="26"/>
          <w:szCs w:val="26"/>
        </w:rPr>
        <w:t xml:space="preserve"> Затраты на оплату услуг вневедомственной охраны определяются по фактическим затратам в отчетном финансовом году.</w:t>
      </w:r>
    </w:p>
    <w:p w:rsidR="001058A8" w:rsidRPr="00D02B52" w:rsidRDefault="004319B1" w:rsidP="00B35443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12</w:t>
      </w:r>
      <w:r w:rsidR="001058A8" w:rsidRPr="00D02B52">
        <w:rPr>
          <w:sz w:val="26"/>
          <w:szCs w:val="26"/>
        </w:rPr>
        <w:t>.</w:t>
      </w:r>
      <w:r w:rsidR="00EA4D49">
        <w:rPr>
          <w:sz w:val="26"/>
          <w:szCs w:val="26"/>
        </w:rPr>
        <w:t>10</w:t>
      </w:r>
      <w:r w:rsidRPr="00D02B52">
        <w:rPr>
          <w:sz w:val="26"/>
          <w:szCs w:val="26"/>
        </w:rPr>
        <w:t>.</w:t>
      </w:r>
      <w:r w:rsidR="001058A8" w:rsidRPr="00D02B52">
        <w:rPr>
          <w:sz w:val="26"/>
          <w:szCs w:val="26"/>
        </w:rPr>
        <w:t xml:space="preserve"> Затраты на приобретение полисов обязательного страхования гражданской ответственности владельцев транспортных средств (</w:t>
      </w:r>
      <w:r w:rsidR="00302384">
        <w:rPr>
          <w:noProof/>
          <w:position w:val="-12"/>
          <w:sz w:val="26"/>
          <w:szCs w:val="26"/>
        </w:rPr>
        <w:drawing>
          <wp:inline distT="0" distB="0" distL="0" distR="0">
            <wp:extent cx="352425" cy="247650"/>
            <wp:effectExtent l="19050" t="0" r="0" b="0"/>
            <wp:docPr id="372" name="Рисунок 5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34"/>
                    <pic:cNvPicPr>
                      <a:picLocks noChangeAspect="1" noChangeArrowheads="1"/>
                    </pic:cNvPicPr>
                  </pic:nvPicPr>
                  <pic:blipFill>
                    <a:blip r:embed="rId37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) определяются в соответствии с базовыми ставками страховых тарифов и коэффициентами страховых тарифов, установленными </w:t>
      </w:r>
      <w:hyperlink r:id="rId375" w:history="1">
        <w:r w:rsidR="001058A8" w:rsidRPr="00D02B52">
          <w:rPr>
            <w:sz w:val="26"/>
            <w:szCs w:val="26"/>
          </w:rPr>
          <w:t>указанием</w:t>
        </w:r>
      </w:hyperlink>
      <w:r w:rsidR="001058A8" w:rsidRPr="00D02B52">
        <w:rPr>
          <w:sz w:val="26"/>
          <w:szCs w:val="26"/>
        </w:rPr>
        <w:t xml:space="preserve"> Центрального банка Российской Федерации от 19 сентября 2014 г</w:t>
      </w:r>
      <w:r w:rsidR="00A22824" w:rsidRPr="00D02B52">
        <w:rPr>
          <w:sz w:val="26"/>
          <w:szCs w:val="26"/>
        </w:rPr>
        <w:t>ода</w:t>
      </w:r>
      <w:r w:rsidR="001058A8" w:rsidRPr="00D02B52">
        <w:rPr>
          <w:sz w:val="26"/>
          <w:szCs w:val="26"/>
        </w:rPr>
        <w:t xml:space="preserve"> № 3384-У «О предельных размерах базовых ставок страховых тарифов и коэффициентах страховых тарифов, требованиях к структуре страховых тарифов, а также порядке их применения страховщиками при определении страховой премии по обязательному страхованию гражданской ответственности владельцев транспортных средств», по формуле:</w:t>
      </w:r>
    </w:p>
    <w:p w:rsidR="001058A8" w:rsidRPr="00D02B52" w:rsidRDefault="00302384" w:rsidP="00B35443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position w:val="-28"/>
          <w:sz w:val="26"/>
          <w:szCs w:val="26"/>
        </w:rPr>
        <w:drawing>
          <wp:inline distT="0" distB="0" distL="0" distR="0">
            <wp:extent cx="4733925" cy="476250"/>
            <wp:effectExtent l="19050" t="0" r="0" b="0"/>
            <wp:docPr id="373" name="Рисунок 5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33"/>
                    <pic:cNvPicPr>
                      <a:picLocks noChangeAspect="1" noChangeArrowheads="1"/>
                    </pic:cNvPicPr>
                  </pic:nvPicPr>
                  <pic:blipFill>
                    <a:blip r:embed="rId37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392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,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где: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285750" cy="247650"/>
            <wp:effectExtent l="19050" t="0" r="0" b="0"/>
            <wp:docPr id="374" name="Рисунок 5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32"/>
                    <pic:cNvPicPr>
                      <a:picLocks noChangeAspect="1" noChangeArrowheads="1"/>
                    </pic:cNvPicPr>
                  </pic:nvPicPr>
                  <pic:blipFill>
                    <a:blip r:embed="rId37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предельный размер базовой ставки страхового тарифа по i-му транспортному средству;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304800" cy="247650"/>
            <wp:effectExtent l="19050" t="0" r="0" b="0"/>
            <wp:docPr id="375" name="Рисунок 5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31"/>
                    <pic:cNvPicPr>
                      <a:picLocks noChangeAspect="1" noChangeArrowheads="1"/>
                    </pic:cNvPicPr>
                  </pic:nvPicPr>
                  <pic:blipFill>
                    <a:blip r:embed="rId37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коэффициент страховых тарифов в зависимости от территории преимущественного использования i-го транспортного средства;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447675" cy="247650"/>
            <wp:effectExtent l="19050" t="0" r="0" b="0"/>
            <wp:docPr id="376" name="Рисунок 5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30"/>
                    <pic:cNvPicPr>
                      <a:picLocks noChangeAspect="1" noChangeArrowheads="1"/>
                    </pic:cNvPicPr>
                  </pic:nvPicPr>
                  <pic:blipFill>
                    <a:blip r:embed="rId37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коэффициент страховых тарифов в зависимости от наличия или отсутствия страховых возмещений при наступлении страховых случаев, произошедших в период действия предыдущих договоров обязательного страхования по i-му транспортному средству;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304800" cy="247650"/>
            <wp:effectExtent l="19050" t="0" r="0" b="0"/>
            <wp:docPr id="377" name="Рисунок 5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29"/>
                    <pic:cNvPicPr>
                      <a:picLocks noChangeAspect="1" noChangeArrowheads="1"/>
                    </pic:cNvPicPr>
                  </pic:nvPicPr>
                  <pic:blipFill>
                    <a:blip r:embed="rId38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коэффициент страховых тарифов в зависимости от наличия сведений о количестве лиц, допущенных к управлению i-м транспортным средством;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352425" cy="247650"/>
            <wp:effectExtent l="19050" t="0" r="0" b="0"/>
            <wp:docPr id="378" name="Рисунок 5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28"/>
                    <pic:cNvPicPr>
                      <a:picLocks noChangeAspect="1" noChangeArrowheads="1"/>
                    </pic:cNvPicPr>
                  </pic:nvPicPr>
                  <pic:blipFill>
                    <a:blip r:embed="rId38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коэффициент страховых тарифов в зависимости от технических характеристик i-го транспортного средства;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304800" cy="247650"/>
            <wp:effectExtent l="19050" t="0" r="0" b="0"/>
            <wp:docPr id="379" name="Рисунок 5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27"/>
                    <pic:cNvPicPr>
                      <a:picLocks noChangeAspect="1" noChangeArrowheads="1"/>
                    </pic:cNvPicPr>
                  </pic:nvPicPr>
                  <pic:blipFill>
                    <a:blip r:embed="rId38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коэффициент страховых тарифов в зависимости от периода использования i-го транспортного средства;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304800" cy="247650"/>
            <wp:effectExtent l="19050" t="0" r="0" b="0"/>
            <wp:docPr id="380" name="Рисунок 5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26"/>
                    <pic:cNvPicPr>
                      <a:picLocks noChangeAspect="1" noChangeArrowheads="1"/>
                    </pic:cNvPicPr>
                  </pic:nvPicPr>
                  <pic:blipFill>
                    <a:blip r:embed="rId38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коэффициент страховых тарифов в зависимости от наличия нарушений, предусмотренных </w:t>
      </w:r>
      <w:hyperlink r:id="rId384" w:history="1">
        <w:r w:rsidR="001058A8" w:rsidRPr="00D02B52">
          <w:rPr>
            <w:sz w:val="26"/>
            <w:szCs w:val="26"/>
          </w:rPr>
          <w:t>пунктом 3 статьи 9</w:t>
        </w:r>
      </w:hyperlink>
      <w:r w:rsidR="001058A8" w:rsidRPr="00D02B52">
        <w:rPr>
          <w:sz w:val="26"/>
          <w:szCs w:val="26"/>
        </w:rPr>
        <w:t xml:space="preserve"> Федерального закона «Об обязательном </w:t>
      </w:r>
      <w:r w:rsidR="001058A8" w:rsidRPr="00D02B52">
        <w:rPr>
          <w:sz w:val="26"/>
          <w:szCs w:val="26"/>
        </w:rPr>
        <w:lastRenderedPageBreak/>
        <w:t>страховании гражданской ответственности владельцев транспортных средств»;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4"/>
          <w:sz w:val="26"/>
          <w:szCs w:val="26"/>
        </w:rPr>
        <w:drawing>
          <wp:inline distT="0" distB="0" distL="0" distR="0">
            <wp:extent cx="381000" cy="257175"/>
            <wp:effectExtent l="19050" t="0" r="0" b="0"/>
            <wp:docPr id="381" name="Рисунок 5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25"/>
                    <pic:cNvPicPr>
                      <a:picLocks noChangeAspect="1" noChangeArrowheads="1"/>
                    </pic:cNvPicPr>
                  </pic:nvPicPr>
                  <pic:blipFill>
                    <a:blip r:embed="rId38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коэффициент страховых тарифов в зависимости от наличия в договоре обязательного страхования условия, предусматривающего возможность управления i-м транспортным средством с прицепом к нему.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1058A8" w:rsidRPr="00D02B52" w:rsidRDefault="001058A8" w:rsidP="004319B1">
      <w:pPr>
        <w:pStyle w:val="ab"/>
        <w:widowControl w:val="0"/>
        <w:numPr>
          <w:ilvl w:val="0"/>
          <w:numId w:val="14"/>
        </w:numPr>
        <w:autoSpaceDE w:val="0"/>
        <w:autoSpaceDN w:val="0"/>
        <w:adjustRightInd w:val="0"/>
        <w:jc w:val="center"/>
        <w:outlineLvl w:val="3"/>
        <w:rPr>
          <w:sz w:val="26"/>
          <w:szCs w:val="26"/>
        </w:rPr>
      </w:pPr>
      <w:bookmarkStart w:id="22" w:name="Par828"/>
      <w:bookmarkEnd w:id="22"/>
      <w:r w:rsidRPr="00D02B52">
        <w:rPr>
          <w:sz w:val="26"/>
          <w:szCs w:val="26"/>
        </w:rPr>
        <w:t>Затраты на приобретение основных средств, не отнесенные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D02B52">
        <w:rPr>
          <w:sz w:val="26"/>
          <w:szCs w:val="26"/>
        </w:rPr>
        <w:t>к затратам на приобретение основных средств в рамках затрат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D02B52">
        <w:rPr>
          <w:sz w:val="26"/>
          <w:szCs w:val="26"/>
        </w:rPr>
        <w:t>на информационно-коммуникационные технологии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1058A8" w:rsidRPr="00D02B52" w:rsidRDefault="004319B1" w:rsidP="00B35443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13</w:t>
      </w:r>
      <w:r w:rsidR="001058A8" w:rsidRPr="00D02B52">
        <w:rPr>
          <w:sz w:val="26"/>
          <w:szCs w:val="26"/>
        </w:rPr>
        <w:t>.</w:t>
      </w:r>
      <w:r w:rsidRPr="00D02B52">
        <w:rPr>
          <w:sz w:val="26"/>
          <w:szCs w:val="26"/>
        </w:rPr>
        <w:t>1.</w:t>
      </w:r>
      <w:r w:rsidR="001058A8" w:rsidRPr="00D02B52">
        <w:rPr>
          <w:sz w:val="26"/>
          <w:szCs w:val="26"/>
        </w:rPr>
        <w:t xml:space="preserve"> Затраты на приобретение основных средств, не отнесенные к затратам на приобретение основных средств в рамках затрат на информационно-коммуникационные технологии (</w:t>
      </w:r>
      <w:r w:rsidR="00302384">
        <w:rPr>
          <w:noProof/>
          <w:position w:val="-12"/>
          <w:sz w:val="26"/>
          <w:szCs w:val="26"/>
        </w:rPr>
        <w:drawing>
          <wp:inline distT="0" distB="0" distL="0" distR="0">
            <wp:extent cx="257175" cy="257175"/>
            <wp:effectExtent l="19050" t="0" r="9525" b="0"/>
            <wp:docPr id="382" name="Рисунок 5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17"/>
                    <pic:cNvPicPr>
                      <a:picLocks noChangeAspect="1" noChangeArrowheads="1"/>
                    </pic:cNvPicPr>
                  </pic:nvPicPr>
                  <pic:blipFill>
                    <a:blip r:embed="rId38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), определяются по формуле:</w:t>
      </w:r>
    </w:p>
    <w:p w:rsidR="001058A8" w:rsidRPr="00D02B52" w:rsidRDefault="00302384" w:rsidP="00B35443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1447800" cy="257175"/>
            <wp:effectExtent l="19050" t="0" r="0" b="0"/>
            <wp:docPr id="383" name="Рисунок 5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16"/>
                    <pic:cNvPicPr>
                      <a:picLocks noChangeAspect="1" noChangeArrowheads="1"/>
                    </pic:cNvPicPr>
                  </pic:nvPicPr>
                  <pic:blipFill>
                    <a:blip r:embed="rId38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,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где: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247650" cy="247650"/>
            <wp:effectExtent l="19050" t="0" r="0" b="0"/>
            <wp:docPr id="384" name="Рисунок 5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15"/>
                    <pic:cNvPicPr>
                      <a:picLocks noChangeAspect="1" noChangeArrowheads="1"/>
                    </pic:cNvPicPr>
                  </pic:nvPicPr>
                  <pic:blipFill>
                    <a:blip r:embed="rId38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затраты на приобретение транспортных средств;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352425" cy="247650"/>
            <wp:effectExtent l="19050" t="0" r="0" b="0"/>
            <wp:docPr id="385" name="Рисунок 5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14"/>
                    <pic:cNvPicPr>
                      <a:picLocks noChangeAspect="1" noChangeArrowheads="1"/>
                    </pic:cNvPicPr>
                  </pic:nvPicPr>
                  <pic:blipFill>
                    <a:blip r:embed="rId38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затраты на приобретение мебели;</w:t>
      </w:r>
    </w:p>
    <w:p w:rsidR="001058A8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247650" cy="247650"/>
            <wp:effectExtent l="19050" t="0" r="0" b="0"/>
            <wp:docPr id="386" name="Рисунок 5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13"/>
                    <pic:cNvPicPr>
                      <a:picLocks noChangeAspect="1" noChangeArrowheads="1"/>
                    </pic:cNvPicPr>
                  </pic:nvPicPr>
                  <pic:blipFill>
                    <a:blip r:embed="rId39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затраты на приобретение систем кондиционирования.</w:t>
      </w:r>
    </w:p>
    <w:p w:rsidR="00402D80" w:rsidRDefault="00402D80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</w:p>
    <w:p w:rsidR="001058A8" w:rsidRPr="00D02B52" w:rsidRDefault="00402D80" w:rsidP="00B35443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13.2. </w:t>
      </w:r>
      <w:r w:rsidRPr="00402D80">
        <w:rPr>
          <w:sz w:val="26"/>
          <w:szCs w:val="26"/>
        </w:rPr>
        <w:t>Затраты на приобретение транспортных средств</w:t>
      </w:r>
      <w:r>
        <w:rPr>
          <w:sz w:val="26"/>
          <w:szCs w:val="26"/>
        </w:rPr>
        <w:t xml:space="preserve"> (</w:t>
      </w:r>
      <w:bookmarkStart w:id="23" w:name="Par840"/>
      <w:bookmarkEnd w:id="23"/>
      <w:r w:rsidR="00302384">
        <w:rPr>
          <w:noProof/>
          <w:position w:val="-12"/>
          <w:sz w:val="26"/>
          <w:szCs w:val="26"/>
        </w:rPr>
        <w:drawing>
          <wp:inline distT="0" distB="0" distL="0" distR="0">
            <wp:extent cx="247650" cy="247650"/>
            <wp:effectExtent l="19050" t="0" r="0" b="0"/>
            <wp:docPr id="387" name="Рисунок 5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12"/>
                    <pic:cNvPicPr>
                      <a:picLocks noChangeAspect="1" noChangeArrowheads="1"/>
                    </pic:cNvPicPr>
                  </pic:nvPicPr>
                  <pic:blipFill>
                    <a:blip r:embed="rId38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6"/>
          <w:szCs w:val="26"/>
        </w:rPr>
        <w:t>) о</w:t>
      </w:r>
      <w:r w:rsidR="001058A8" w:rsidRPr="00D02B52">
        <w:rPr>
          <w:sz w:val="26"/>
          <w:szCs w:val="26"/>
        </w:rPr>
        <w:t>пределяются по формуле:</w:t>
      </w:r>
    </w:p>
    <w:p w:rsidR="001058A8" w:rsidRPr="00D02B52" w:rsidRDefault="00302384" w:rsidP="00B35443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position w:val="-24"/>
          <w:sz w:val="26"/>
          <w:szCs w:val="26"/>
        </w:rPr>
        <w:drawing>
          <wp:inline distT="0" distB="0" distL="0" distR="0">
            <wp:extent cx="1400175" cy="476250"/>
            <wp:effectExtent l="0" t="0" r="0" b="0"/>
            <wp:docPr id="388" name="Рисунок 5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11"/>
                    <pic:cNvPicPr>
                      <a:picLocks noChangeAspect="1" noChangeArrowheads="1"/>
                    </pic:cNvPicPr>
                  </pic:nvPicPr>
                  <pic:blipFill>
                    <a:blip r:embed="rId39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,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где: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333375" cy="247650"/>
            <wp:effectExtent l="0" t="0" r="0" b="0"/>
            <wp:docPr id="389" name="Рисунок 5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10"/>
                    <pic:cNvPicPr>
                      <a:picLocks noChangeAspect="1" noChangeArrowheads="1"/>
                    </pic:cNvPicPr>
                  </pic:nvPicPr>
                  <pic:blipFill>
                    <a:blip r:embed="rId39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планируемое к приобретению количество i-х транспортных средств в соответствии с нормативами </w:t>
      </w:r>
      <w:r w:rsidR="008C60F9">
        <w:rPr>
          <w:sz w:val="26"/>
          <w:szCs w:val="26"/>
        </w:rPr>
        <w:t>муниципальных</w:t>
      </w:r>
      <w:r w:rsidR="001058A8" w:rsidRPr="00D02B52">
        <w:rPr>
          <w:sz w:val="26"/>
          <w:szCs w:val="26"/>
        </w:rPr>
        <w:t xml:space="preserve"> органов с учетом нормативов обеспечения функций </w:t>
      </w:r>
      <w:r w:rsidR="008C60F9">
        <w:rPr>
          <w:sz w:val="26"/>
          <w:szCs w:val="26"/>
        </w:rPr>
        <w:t>муниципальных органов</w:t>
      </w:r>
      <w:r w:rsidR="001058A8" w:rsidRPr="00D02B52">
        <w:rPr>
          <w:sz w:val="26"/>
          <w:szCs w:val="26"/>
        </w:rPr>
        <w:t xml:space="preserve">, применяемых при расчете нормативных затрат на приобретение служебного легкового автотранспорта, предусмотренных </w:t>
      </w:r>
      <w:hyperlink w:anchor="Par1026" w:history="1">
        <w:r w:rsidR="001058A8" w:rsidRPr="00D02B52">
          <w:rPr>
            <w:sz w:val="26"/>
            <w:szCs w:val="26"/>
          </w:rPr>
          <w:t>приложением № 2</w:t>
        </w:r>
      </w:hyperlink>
      <w:r w:rsidR="00E26908" w:rsidRPr="00D02B52">
        <w:rPr>
          <w:sz w:val="26"/>
          <w:szCs w:val="26"/>
        </w:rPr>
        <w:t xml:space="preserve"> к настоящим П</w:t>
      </w:r>
      <w:r w:rsidR="00A22824" w:rsidRPr="00D02B52">
        <w:rPr>
          <w:sz w:val="26"/>
          <w:szCs w:val="26"/>
        </w:rPr>
        <w:t>равилам</w:t>
      </w:r>
      <w:r w:rsidR="001058A8" w:rsidRPr="00D02B52">
        <w:rPr>
          <w:sz w:val="26"/>
          <w:szCs w:val="26"/>
        </w:rPr>
        <w:t>;</w:t>
      </w:r>
    </w:p>
    <w:p w:rsidR="00EA4D49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304800" cy="247650"/>
            <wp:effectExtent l="19050" t="0" r="0" b="0"/>
            <wp:docPr id="390" name="Рисунок 5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09"/>
                    <pic:cNvPicPr>
                      <a:picLocks noChangeAspect="1" noChangeArrowheads="1"/>
                    </pic:cNvPicPr>
                  </pic:nvPicPr>
                  <pic:blipFill>
                    <a:blip r:embed="rId39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цена приобретения i-го транспортного средства в соответствии с нормативами </w:t>
      </w:r>
      <w:r w:rsidR="008C60F9">
        <w:rPr>
          <w:sz w:val="26"/>
          <w:szCs w:val="26"/>
        </w:rPr>
        <w:t>муниципальных</w:t>
      </w:r>
      <w:r w:rsidR="001058A8" w:rsidRPr="00D02B52">
        <w:rPr>
          <w:sz w:val="26"/>
          <w:szCs w:val="26"/>
        </w:rPr>
        <w:t xml:space="preserve"> органов с учетом нормативов обеспечения функций </w:t>
      </w:r>
      <w:r w:rsidR="008C60F9">
        <w:rPr>
          <w:sz w:val="26"/>
          <w:szCs w:val="26"/>
        </w:rPr>
        <w:t>муниципальных</w:t>
      </w:r>
      <w:r w:rsidR="001058A8" w:rsidRPr="00D02B52">
        <w:rPr>
          <w:sz w:val="26"/>
          <w:szCs w:val="26"/>
        </w:rPr>
        <w:t xml:space="preserve"> органов, применяемых при расчете нормативных затрат на приобретение служебного легкового автотранспорта, предусмотренных </w:t>
      </w:r>
      <w:hyperlink w:anchor="Par1026" w:history="1">
        <w:r w:rsidR="001058A8" w:rsidRPr="00D02B52">
          <w:rPr>
            <w:sz w:val="26"/>
            <w:szCs w:val="26"/>
          </w:rPr>
          <w:t>приложением № 2</w:t>
        </w:r>
      </w:hyperlink>
      <w:r w:rsidR="00A22824" w:rsidRPr="00D02B52">
        <w:rPr>
          <w:sz w:val="26"/>
          <w:szCs w:val="26"/>
        </w:rPr>
        <w:t xml:space="preserve"> к</w:t>
      </w:r>
      <w:r w:rsidR="002940CB" w:rsidRPr="00D02B52">
        <w:rPr>
          <w:sz w:val="26"/>
          <w:szCs w:val="26"/>
        </w:rPr>
        <w:t xml:space="preserve"> </w:t>
      </w:r>
      <w:r w:rsidR="00902B56" w:rsidRPr="00D02B52">
        <w:rPr>
          <w:sz w:val="26"/>
          <w:szCs w:val="26"/>
        </w:rPr>
        <w:t xml:space="preserve">настоящим </w:t>
      </w:r>
      <w:r w:rsidR="002940CB" w:rsidRPr="00D02B52">
        <w:rPr>
          <w:sz w:val="26"/>
          <w:szCs w:val="26"/>
        </w:rPr>
        <w:t>П</w:t>
      </w:r>
      <w:r w:rsidR="00A22824" w:rsidRPr="00D02B52">
        <w:rPr>
          <w:sz w:val="26"/>
          <w:szCs w:val="26"/>
        </w:rPr>
        <w:t>равилам</w:t>
      </w:r>
      <w:r w:rsidR="001058A8" w:rsidRPr="00D02B52">
        <w:rPr>
          <w:sz w:val="26"/>
          <w:szCs w:val="26"/>
        </w:rPr>
        <w:t>.</w:t>
      </w:r>
      <w:r w:rsidR="00EA4D49">
        <w:rPr>
          <w:sz w:val="26"/>
          <w:szCs w:val="26"/>
        </w:rPr>
        <w:t xml:space="preserve"> </w:t>
      </w:r>
    </w:p>
    <w:p w:rsidR="00EA4D49" w:rsidRDefault="00EA4D49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</w:p>
    <w:p w:rsidR="001058A8" w:rsidRPr="00D02B52" w:rsidRDefault="00EA4D49" w:rsidP="00B35443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1</w:t>
      </w:r>
      <w:r w:rsidR="00402D80">
        <w:rPr>
          <w:sz w:val="26"/>
          <w:szCs w:val="26"/>
        </w:rPr>
        <w:t>3.3</w:t>
      </w:r>
      <w:r>
        <w:rPr>
          <w:sz w:val="26"/>
          <w:szCs w:val="26"/>
        </w:rPr>
        <w:t xml:space="preserve">. </w:t>
      </w:r>
      <w:bookmarkStart w:id="24" w:name="Par847"/>
      <w:bookmarkEnd w:id="24"/>
      <w:r w:rsidRPr="00EA4D49">
        <w:rPr>
          <w:sz w:val="26"/>
          <w:szCs w:val="26"/>
        </w:rPr>
        <w:t>Затраты на приобретение мебели</w:t>
      </w:r>
      <w:r>
        <w:rPr>
          <w:sz w:val="26"/>
          <w:szCs w:val="26"/>
        </w:rPr>
        <w:t xml:space="preserve"> (</w:t>
      </w:r>
      <w:r w:rsidR="00302384">
        <w:rPr>
          <w:noProof/>
          <w:position w:val="-12"/>
          <w:sz w:val="26"/>
          <w:szCs w:val="26"/>
        </w:rPr>
        <w:drawing>
          <wp:inline distT="0" distB="0" distL="0" distR="0">
            <wp:extent cx="352425" cy="247650"/>
            <wp:effectExtent l="19050" t="0" r="0" b="0"/>
            <wp:docPr id="391" name="Рисунок 5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08"/>
                    <pic:cNvPicPr>
                      <a:picLocks noChangeAspect="1" noChangeArrowheads="1"/>
                    </pic:cNvPicPr>
                  </pic:nvPicPr>
                  <pic:blipFill>
                    <a:blip r:embed="rId39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) </w:t>
      </w:r>
      <w:r w:rsidR="001058A8" w:rsidRPr="00D02B52">
        <w:rPr>
          <w:sz w:val="26"/>
          <w:szCs w:val="26"/>
        </w:rPr>
        <w:t>определяются по формуле:</w:t>
      </w:r>
    </w:p>
    <w:p w:rsidR="001058A8" w:rsidRPr="00D02B52" w:rsidRDefault="00302384" w:rsidP="00B35443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position w:val="-28"/>
          <w:sz w:val="26"/>
          <w:szCs w:val="26"/>
        </w:rPr>
        <w:drawing>
          <wp:inline distT="0" distB="0" distL="0" distR="0">
            <wp:extent cx="1714500" cy="476250"/>
            <wp:effectExtent l="0" t="0" r="0" b="0"/>
            <wp:docPr id="392" name="Рисунок 5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07"/>
                    <pic:cNvPicPr>
                      <a:picLocks noChangeAspect="1" noChangeArrowheads="1"/>
                    </pic:cNvPicPr>
                  </pic:nvPicPr>
                  <pic:blipFill>
                    <a:blip r:embed="rId39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,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где: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438150" cy="247650"/>
            <wp:effectExtent l="0" t="0" r="0" b="0"/>
            <wp:docPr id="393" name="Рисунок 5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06"/>
                    <pic:cNvPicPr>
                      <a:picLocks noChangeAspect="1" noChangeArrowheads="1"/>
                    </pic:cNvPicPr>
                  </pic:nvPicPr>
                  <pic:blipFill>
                    <a:blip r:embed="rId39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планируемое к приобретению количество i-х предметов мебели в соответствии с нормативами </w:t>
      </w:r>
      <w:r w:rsidR="008C60F9">
        <w:rPr>
          <w:sz w:val="26"/>
          <w:szCs w:val="26"/>
        </w:rPr>
        <w:t>муниципальных</w:t>
      </w:r>
      <w:r w:rsidR="001058A8" w:rsidRPr="00D02B52">
        <w:rPr>
          <w:sz w:val="26"/>
          <w:szCs w:val="26"/>
        </w:rPr>
        <w:t xml:space="preserve"> органов;</w:t>
      </w:r>
    </w:p>
    <w:p w:rsidR="001058A8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409575" cy="247650"/>
            <wp:effectExtent l="19050" t="0" r="9525" b="0"/>
            <wp:docPr id="394" name="Рисунок 5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05"/>
                    <pic:cNvPicPr>
                      <a:picLocks noChangeAspect="1" noChangeArrowheads="1"/>
                    </pic:cNvPicPr>
                  </pic:nvPicPr>
                  <pic:blipFill>
                    <a:blip r:embed="rId39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цена i-го предмета мебели в соответствии с нормативами </w:t>
      </w:r>
      <w:r w:rsidR="008C60F9">
        <w:rPr>
          <w:sz w:val="26"/>
          <w:szCs w:val="26"/>
        </w:rPr>
        <w:t>муниципальных</w:t>
      </w:r>
      <w:r w:rsidR="001058A8" w:rsidRPr="00D02B52">
        <w:rPr>
          <w:sz w:val="26"/>
          <w:szCs w:val="26"/>
        </w:rPr>
        <w:t xml:space="preserve"> органов.</w:t>
      </w:r>
    </w:p>
    <w:p w:rsidR="00EA4D49" w:rsidRDefault="00EA4D49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</w:p>
    <w:p w:rsidR="001058A8" w:rsidRPr="00EA4D49" w:rsidRDefault="00402D80" w:rsidP="00EA4D49">
      <w:pPr>
        <w:widowControl w:val="0"/>
        <w:numPr>
          <w:ilvl w:val="1"/>
          <w:numId w:val="14"/>
        </w:numPr>
        <w:autoSpaceDE w:val="0"/>
        <w:autoSpaceDN w:val="0"/>
        <w:adjustRightInd w:val="0"/>
        <w:ind w:left="0" w:firstLine="851"/>
        <w:jc w:val="both"/>
        <w:rPr>
          <w:sz w:val="26"/>
          <w:szCs w:val="26"/>
        </w:rPr>
      </w:pPr>
      <w:r w:rsidRPr="00402D80">
        <w:rPr>
          <w:sz w:val="26"/>
          <w:szCs w:val="26"/>
        </w:rPr>
        <w:t>Затраты на приобретение систем кондиционирования</w:t>
      </w:r>
      <w:r w:rsidR="00EA4D49">
        <w:rPr>
          <w:sz w:val="26"/>
          <w:szCs w:val="26"/>
        </w:rPr>
        <w:t xml:space="preserve"> (</w:t>
      </w:r>
      <w:r w:rsidR="00302384">
        <w:rPr>
          <w:noProof/>
          <w:position w:val="-12"/>
          <w:sz w:val="26"/>
          <w:szCs w:val="26"/>
        </w:rPr>
        <w:drawing>
          <wp:inline distT="0" distB="0" distL="0" distR="0">
            <wp:extent cx="247650" cy="247650"/>
            <wp:effectExtent l="19050" t="0" r="0" b="0"/>
            <wp:docPr id="395" name="Рисунок 5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04"/>
                    <pic:cNvPicPr>
                      <a:picLocks noChangeAspect="1" noChangeArrowheads="1"/>
                    </pic:cNvPicPr>
                  </pic:nvPicPr>
                  <pic:blipFill>
                    <a:blip r:embed="rId39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A4D49">
        <w:rPr>
          <w:sz w:val="26"/>
          <w:szCs w:val="26"/>
        </w:rPr>
        <w:t>) о</w:t>
      </w:r>
      <w:r w:rsidR="001058A8" w:rsidRPr="00EA4D49">
        <w:rPr>
          <w:sz w:val="26"/>
          <w:szCs w:val="26"/>
        </w:rPr>
        <w:t>пределяются по формуле:</w:t>
      </w:r>
    </w:p>
    <w:p w:rsidR="001058A8" w:rsidRPr="00D02B52" w:rsidRDefault="00302384" w:rsidP="00B35443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position w:val="-28"/>
          <w:sz w:val="26"/>
          <w:szCs w:val="26"/>
        </w:rPr>
        <w:lastRenderedPageBreak/>
        <w:drawing>
          <wp:inline distT="0" distB="0" distL="0" distR="0">
            <wp:extent cx="1285875" cy="476250"/>
            <wp:effectExtent l="0" t="0" r="0" b="0"/>
            <wp:docPr id="396" name="Рисунок 5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03"/>
                    <pic:cNvPicPr>
                      <a:picLocks noChangeAspect="1" noChangeArrowheads="1"/>
                    </pic:cNvPicPr>
                  </pic:nvPicPr>
                  <pic:blipFill>
                    <a:blip r:embed="rId39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,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где: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257175" cy="247650"/>
            <wp:effectExtent l="0" t="0" r="0" b="0"/>
            <wp:docPr id="397" name="Рисунок 5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02"/>
                    <pic:cNvPicPr>
                      <a:picLocks noChangeAspect="1" noChangeArrowheads="1"/>
                    </pic:cNvPicPr>
                  </pic:nvPicPr>
                  <pic:blipFill>
                    <a:blip r:embed="rId40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планируемое к приобретению количество i-х систем кондиционирования;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247650" cy="247650"/>
            <wp:effectExtent l="19050" t="0" r="0" b="0"/>
            <wp:docPr id="398" name="Рисунок 5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01"/>
                    <pic:cNvPicPr>
                      <a:picLocks noChangeAspect="1" noChangeArrowheads="1"/>
                    </pic:cNvPicPr>
                  </pic:nvPicPr>
                  <pic:blipFill>
                    <a:blip r:embed="rId40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цена 1-й системы кондиционирования.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1058A8" w:rsidRPr="00D02B52" w:rsidRDefault="001058A8" w:rsidP="00E869C3">
      <w:pPr>
        <w:pStyle w:val="ab"/>
        <w:widowControl w:val="0"/>
        <w:numPr>
          <w:ilvl w:val="0"/>
          <w:numId w:val="14"/>
        </w:numPr>
        <w:autoSpaceDE w:val="0"/>
        <w:autoSpaceDN w:val="0"/>
        <w:adjustRightInd w:val="0"/>
        <w:jc w:val="center"/>
        <w:outlineLvl w:val="3"/>
        <w:rPr>
          <w:sz w:val="26"/>
          <w:szCs w:val="26"/>
        </w:rPr>
      </w:pPr>
      <w:bookmarkStart w:id="25" w:name="Par862"/>
      <w:bookmarkEnd w:id="25"/>
      <w:r w:rsidRPr="00D02B52">
        <w:rPr>
          <w:sz w:val="26"/>
          <w:szCs w:val="26"/>
        </w:rPr>
        <w:t>Затраты на приобретение материальных запасов, не отнесенные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D02B52">
        <w:rPr>
          <w:sz w:val="26"/>
          <w:szCs w:val="26"/>
        </w:rPr>
        <w:t>к затратам на приобретение материальных запасов в рамках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D02B52">
        <w:rPr>
          <w:sz w:val="26"/>
          <w:szCs w:val="26"/>
        </w:rPr>
        <w:t>затрат на информационно-коммуникационные технологии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1058A8" w:rsidRPr="00D02B52" w:rsidRDefault="00E869C3" w:rsidP="00B35443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14</w:t>
      </w:r>
      <w:r w:rsidR="001058A8" w:rsidRPr="00D02B52">
        <w:rPr>
          <w:sz w:val="26"/>
          <w:szCs w:val="26"/>
        </w:rPr>
        <w:t>.</w:t>
      </w:r>
      <w:r w:rsidRPr="00D02B52">
        <w:rPr>
          <w:sz w:val="26"/>
          <w:szCs w:val="26"/>
        </w:rPr>
        <w:t>1.</w:t>
      </w:r>
      <w:r w:rsidR="001058A8" w:rsidRPr="00D02B52">
        <w:rPr>
          <w:sz w:val="26"/>
          <w:szCs w:val="26"/>
        </w:rPr>
        <w:t xml:space="preserve"> Затраты на приобретение материальных запасов, не отнесенные к затратам на приобретение материальных запасов в рамках затрат на информационно-коммуникационные технологии (</w:t>
      </w:r>
      <w:r w:rsidR="00302384">
        <w:rPr>
          <w:noProof/>
          <w:position w:val="-12"/>
          <w:sz w:val="26"/>
          <w:szCs w:val="26"/>
        </w:rPr>
        <w:drawing>
          <wp:inline distT="0" distB="0" distL="0" distR="0">
            <wp:extent cx="257175" cy="257175"/>
            <wp:effectExtent l="19050" t="0" r="0" b="0"/>
            <wp:docPr id="399" name="Рисунок 5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00"/>
                    <pic:cNvPicPr>
                      <a:picLocks noChangeAspect="1" noChangeArrowheads="1"/>
                    </pic:cNvPicPr>
                  </pic:nvPicPr>
                  <pic:blipFill>
                    <a:blip r:embed="rId40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), определяются по формуле:</w:t>
      </w:r>
    </w:p>
    <w:p w:rsidR="001058A8" w:rsidRPr="00D02B52" w:rsidRDefault="00302384" w:rsidP="00B35443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2686050" cy="257175"/>
            <wp:effectExtent l="19050" t="0" r="0" b="0"/>
            <wp:docPr id="400" name="Рисунок 4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99"/>
                    <pic:cNvPicPr>
                      <a:picLocks noChangeAspect="1" noChangeArrowheads="1"/>
                    </pic:cNvPicPr>
                  </pic:nvPicPr>
                  <pic:blipFill>
                    <a:blip r:embed="rId40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,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где: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247650" cy="247650"/>
            <wp:effectExtent l="19050" t="0" r="0" b="0"/>
            <wp:docPr id="401" name="Рисунок 4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98"/>
                    <pic:cNvPicPr>
                      <a:picLocks noChangeAspect="1" noChangeArrowheads="1"/>
                    </pic:cNvPicPr>
                  </pic:nvPicPr>
                  <pic:blipFill>
                    <a:blip r:embed="rId40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затраты на приобретение бланочной продукции;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333375" cy="247650"/>
            <wp:effectExtent l="19050" t="0" r="9525" b="0"/>
            <wp:docPr id="402" name="Рисунок 4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97"/>
                    <pic:cNvPicPr>
                      <a:picLocks noChangeAspect="1" noChangeArrowheads="1"/>
                    </pic:cNvPicPr>
                  </pic:nvPicPr>
                  <pic:blipFill>
                    <a:blip r:embed="rId40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затраты на приобретение канцелярских принадлежностей;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247650" cy="247650"/>
            <wp:effectExtent l="19050" t="0" r="0" b="0"/>
            <wp:docPr id="403" name="Рисунок 4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96"/>
                    <pic:cNvPicPr>
                      <a:picLocks noChangeAspect="1" noChangeArrowheads="1"/>
                    </pic:cNvPicPr>
                  </pic:nvPicPr>
                  <pic:blipFill>
                    <a:blip r:embed="rId40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затраты на приобретение хозяйственных товаров и принадлежностей;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295275" cy="247650"/>
            <wp:effectExtent l="19050" t="0" r="0" b="0"/>
            <wp:docPr id="404" name="Рисунок 4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95"/>
                    <pic:cNvPicPr>
                      <a:picLocks noChangeAspect="1" noChangeArrowheads="1"/>
                    </pic:cNvPicPr>
                  </pic:nvPicPr>
                  <pic:blipFill>
                    <a:blip r:embed="rId40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затраты на приобретение горюче-смазочных материалов;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285750" cy="247650"/>
            <wp:effectExtent l="19050" t="0" r="0" b="0"/>
            <wp:docPr id="405" name="Рисунок 4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94"/>
                    <pic:cNvPicPr>
                      <a:picLocks noChangeAspect="1" noChangeArrowheads="1"/>
                    </pic:cNvPicPr>
                  </pic:nvPicPr>
                  <pic:blipFill>
                    <a:blip r:embed="rId40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затраты на приобретение запасных частей для транспортных средств;</w:t>
      </w:r>
    </w:p>
    <w:p w:rsidR="001058A8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333375" cy="247650"/>
            <wp:effectExtent l="19050" t="0" r="0" b="0"/>
            <wp:docPr id="406" name="Рисунок 4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93"/>
                    <pic:cNvPicPr>
                      <a:picLocks noChangeAspect="1" noChangeArrowheads="1"/>
                    </pic:cNvPicPr>
                  </pic:nvPicPr>
                  <pic:blipFill>
                    <a:blip r:embed="rId40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затраты на приобретение материальных запасов для нужд гражданской обороны.</w:t>
      </w:r>
    </w:p>
    <w:p w:rsidR="00402D80" w:rsidRDefault="00402D80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</w:p>
    <w:p w:rsidR="001058A8" w:rsidRPr="00D02B52" w:rsidRDefault="00402D80" w:rsidP="00B35443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402D80">
        <w:rPr>
          <w:sz w:val="26"/>
          <w:szCs w:val="26"/>
        </w:rPr>
        <w:t>14.2. Затраты на приобретение бланочной продукции</w:t>
      </w:r>
      <w:r>
        <w:rPr>
          <w:sz w:val="26"/>
          <w:szCs w:val="26"/>
        </w:rPr>
        <w:t xml:space="preserve"> (</w:t>
      </w:r>
      <w:r w:rsidR="00302384">
        <w:rPr>
          <w:noProof/>
          <w:position w:val="-12"/>
          <w:sz w:val="26"/>
          <w:szCs w:val="26"/>
        </w:rPr>
        <w:drawing>
          <wp:inline distT="0" distB="0" distL="0" distR="0">
            <wp:extent cx="247650" cy="247650"/>
            <wp:effectExtent l="19050" t="0" r="0" b="0"/>
            <wp:docPr id="407" name="Рисунок 4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92"/>
                    <pic:cNvPicPr>
                      <a:picLocks noChangeAspect="1" noChangeArrowheads="1"/>
                    </pic:cNvPicPr>
                  </pic:nvPicPr>
                  <pic:blipFill>
                    <a:blip r:embed="rId40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6"/>
          <w:szCs w:val="26"/>
        </w:rPr>
        <w:t>) о</w:t>
      </w:r>
      <w:r w:rsidR="001058A8" w:rsidRPr="00D02B52">
        <w:rPr>
          <w:sz w:val="26"/>
          <w:szCs w:val="26"/>
        </w:rPr>
        <w:t>пределяются по формуле:</w:t>
      </w:r>
    </w:p>
    <w:p w:rsidR="001058A8" w:rsidRPr="00D02B52" w:rsidRDefault="00302384" w:rsidP="00B35443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position w:val="-25"/>
          <w:sz w:val="26"/>
          <w:szCs w:val="26"/>
        </w:rPr>
        <w:drawing>
          <wp:inline distT="0" distB="0" distL="0" distR="0">
            <wp:extent cx="2476500" cy="495300"/>
            <wp:effectExtent l="19050" t="0" r="0" b="0"/>
            <wp:docPr id="408" name="Рисунок 4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91"/>
                    <pic:cNvPicPr>
                      <a:picLocks noChangeAspect="1" noChangeArrowheads="1"/>
                    </pic:cNvPicPr>
                  </pic:nvPicPr>
                  <pic:blipFill>
                    <a:blip r:embed="rId4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,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где: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285750" cy="247650"/>
            <wp:effectExtent l="0" t="0" r="0" b="0"/>
            <wp:docPr id="409" name="Рисунок 4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90"/>
                    <pic:cNvPicPr>
                      <a:picLocks noChangeAspect="1" noChangeArrowheads="1"/>
                    </pic:cNvPicPr>
                  </pic:nvPicPr>
                  <pic:blipFill>
                    <a:blip r:embed="rId4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планируемое к приобретению количество бланочной продукции;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247650" cy="247650"/>
            <wp:effectExtent l="19050" t="0" r="0" b="0"/>
            <wp:docPr id="410" name="Рисунок 4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89"/>
                    <pic:cNvPicPr>
                      <a:picLocks noChangeAspect="1" noChangeArrowheads="1"/>
                    </pic:cNvPicPr>
                  </pic:nvPicPr>
                  <pic:blipFill>
                    <a:blip r:embed="rId4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цена 1 бланка по i-му тиражу;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4"/>
          <w:sz w:val="26"/>
          <w:szCs w:val="26"/>
        </w:rPr>
        <w:drawing>
          <wp:inline distT="0" distB="0" distL="0" distR="0">
            <wp:extent cx="352425" cy="257175"/>
            <wp:effectExtent l="0" t="0" r="0" b="0"/>
            <wp:docPr id="411" name="Рисунок 4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88"/>
                    <pic:cNvPicPr>
                      <a:picLocks noChangeAspect="1" noChangeArrowheads="1"/>
                    </pic:cNvPicPr>
                  </pic:nvPicPr>
                  <pic:blipFill>
                    <a:blip r:embed="rId4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планируемое к приобретению количество прочей продукции, изготовляемой типографией;</w:t>
      </w:r>
    </w:p>
    <w:p w:rsidR="001058A8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4"/>
          <w:sz w:val="26"/>
          <w:szCs w:val="26"/>
        </w:rPr>
        <w:drawing>
          <wp:inline distT="0" distB="0" distL="0" distR="0">
            <wp:extent cx="304800" cy="257175"/>
            <wp:effectExtent l="19050" t="0" r="0" b="0"/>
            <wp:docPr id="412" name="Рисунок 4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87"/>
                    <pic:cNvPicPr>
                      <a:picLocks noChangeAspect="1" noChangeArrowheads="1"/>
                    </pic:cNvPicPr>
                  </pic:nvPicPr>
                  <pic:blipFill>
                    <a:blip r:embed="rId4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цена 1 единицы прочей продукции, изготовляемой типографией, по j-му тиражу.</w:t>
      </w:r>
    </w:p>
    <w:p w:rsidR="001058A8" w:rsidRPr="00D02B52" w:rsidRDefault="00402D80" w:rsidP="00B35443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402D80">
        <w:rPr>
          <w:sz w:val="26"/>
          <w:szCs w:val="26"/>
        </w:rPr>
        <w:t>14.3. Затраты на приобретение канцелярских принадлежностей</w:t>
      </w:r>
      <w:r>
        <w:rPr>
          <w:sz w:val="26"/>
          <w:szCs w:val="26"/>
        </w:rPr>
        <w:t xml:space="preserve"> (</w:t>
      </w:r>
      <w:r w:rsidR="00302384">
        <w:rPr>
          <w:noProof/>
          <w:position w:val="-12"/>
          <w:sz w:val="26"/>
          <w:szCs w:val="26"/>
        </w:rPr>
        <w:drawing>
          <wp:inline distT="0" distB="0" distL="0" distR="0">
            <wp:extent cx="333375" cy="247650"/>
            <wp:effectExtent l="19050" t="0" r="9525" b="0"/>
            <wp:docPr id="413" name="Рисунок 4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86"/>
                    <pic:cNvPicPr>
                      <a:picLocks noChangeAspect="1" noChangeArrowheads="1"/>
                    </pic:cNvPicPr>
                  </pic:nvPicPr>
                  <pic:blipFill>
                    <a:blip r:embed="rId4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6"/>
          <w:szCs w:val="26"/>
        </w:rPr>
        <w:t>) о</w:t>
      </w:r>
      <w:r w:rsidR="001058A8" w:rsidRPr="00D02B52">
        <w:rPr>
          <w:sz w:val="26"/>
          <w:szCs w:val="26"/>
        </w:rPr>
        <w:t>пределяются по формуле:</w:t>
      </w:r>
    </w:p>
    <w:p w:rsidR="001058A8" w:rsidRPr="00D02B52" w:rsidRDefault="00302384" w:rsidP="00B35443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position w:val="-28"/>
          <w:sz w:val="26"/>
          <w:szCs w:val="26"/>
        </w:rPr>
        <w:drawing>
          <wp:inline distT="0" distB="0" distL="0" distR="0">
            <wp:extent cx="2143125" cy="476250"/>
            <wp:effectExtent l="19050" t="0" r="0" b="0"/>
            <wp:docPr id="414" name="Рисунок 4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85"/>
                    <pic:cNvPicPr>
                      <a:picLocks noChangeAspect="1" noChangeArrowheads="1"/>
                    </pic:cNvPicPr>
                  </pic:nvPicPr>
                  <pic:blipFill>
                    <a:blip r:embed="rId4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,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где: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438150" cy="247650"/>
            <wp:effectExtent l="0" t="0" r="0" b="0"/>
            <wp:docPr id="415" name="Рисунок 4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84"/>
                    <pic:cNvPicPr>
                      <a:picLocks noChangeAspect="1" noChangeArrowheads="1"/>
                    </pic:cNvPicPr>
                  </pic:nvPicPr>
                  <pic:blipFill>
                    <a:blip r:embed="rId4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количество i-го предмета канцелярских принадлежностей в соответствии с нормативами </w:t>
      </w:r>
      <w:r w:rsidR="008C60F9">
        <w:rPr>
          <w:sz w:val="26"/>
          <w:szCs w:val="26"/>
        </w:rPr>
        <w:t>муниципальных</w:t>
      </w:r>
      <w:r w:rsidR="001058A8" w:rsidRPr="00D02B52">
        <w:rPr>
          <w:sz w:val="26"/>
          <w:szCs w:val="26"/>
        </w:rPr>
        <w:t xml:space="preserve"> органов в расчете на основного работника;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285750" cy="247650"/>
            <wp:effectExtent l="19050" t="0" r="0" b="0"/>
            <wp:docPr id="416" name="Рисунок 4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83"/>
                    <pic:cNvPicPr>
                      <a:picLocks noChangeAspect="1" noChangeArrowheads="1"/>
                    </pic:cNvPicPr>
                  </pic:nvPicPr>
                  <pic:blipFill>
                    <a:blip r:embed="rId4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расчетная численность основных работников, определяемая в </w:t>
      </w:r>
      <w:r w:rsidR="001058A8" w:rsidRPr="00D02B52">
        <w:rPr>
          <w:sz w:val="26"/>
          <w:szCs w:val="26"/>
        </w:rPr>
        <w:lastRenderedPageBreak/>
        <w:t xml:space="preserve">соответствии с </w:t>
      </w:r>
      <w:hyperlink r:id="rId419" w:history="1">
        <w:r w:rsidR="001058A8" w:rsidRPr="00D02B52">
          <w:rPr>
            <w:sz w:val="26"/>
            <w:szCs w:val="26"/>
          </w:rPr>
          <w:t>пунктами 17</w:t>
        </w:r>
      </w:hyperlink>
      <w:r w:rsidR="001058A8" w:rsidRPr="00D02B52">
        <w:rPr>
          <w:sz w:val="26"/>
          <w:szCs w:val="26"/>
        </w:rPr>
        <w:t xml:space="preserve"> - </w:t>
      </w:r>
      <w:hyperlink r:id="rId420" w:history="1">
        <w:r w:rsidR="001058A8" w:rsidRPr="00D02B52">
          <w:rPr>
            <w:sz w:val="26"/>
            <w:szCs w:val="26"/>
          </w:rPr>
          <w:t>22</w:t>
        </w:r>
      </w:hyperlink>
      <w:r w:rsidR="001058A8" w:rsidRPr="00D02B52">
        <w:rPr>
          <w:sz w:val="26"/>
          <w:szCs w:val="26"/>
        </w:rPr>
        <w:t xml:space="preserve"> общих требований к определению нормативных затрат;</w:t>
      </w:r>
    </w:p>
    <w:p w:rsidR="001058A8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381000" cy="247650"/>
            <wp:effectExtent l="19050" t="0" r="0" b="0"/>
            <wp:docPr id="417" name="Рисунок 4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82"/>
                    <pic:cNvPicPr>
                      <a:picLocks noChangeAspect="1" noChangeArrowheads="1"/>
                    </pic:cNvPicPr>
                  </pic:nvPicPr>
                  <pic:blipFill>
                    <a:blip r:embed="rId4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цена i-го предмета канцелярских принадлежностей в соответствии с нормативами </w:t>
      </w:r>
      <w:r w:rsidR="008C60F9">
        <w:rPr>
          <w:sz w:val="26"/>
          <w:szCs w:val="26"/>
        </w:rPr>
        <w:t>муниципальных органов</w:t>
      </w:r>
      <w:r w:rsidR="001058A8" w:rsidRPr="00D02B52">
        <w:rPr>
          <w:sz w:val="26"/>
          <w:szCs w:val="26"/>
        </w:rPr>
        <w:t>.</w:t>
      </w:r>
    </w:p>
    <w:p w:rsidR="00402D80" w:rsidRDefault="00402D80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</w:p>
    <w:p w:rsidR="001058A8" w:rsidRPr="00D02B52" w:rsidRDefault="00402D80" w:rsidP="00B35443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402D80">
        <w:rPr>
          <w:sz w:val="26"/>
          <w:szCs w:val="26"/>
        </w:rPr>
        <w:t>14.4. Затраты на приобретение хозяйственных товаров и принадлежностей</w:t>
      </w:r>
      <w:r>
        <w:rPr>
          <w:sz w:val="26"/>
          <w:szCs w:val="26"/>
        </w:rPr>
        <w:t xml:space="preserve"> (</w:t>
      </w:r>
      <w:r w:rsidR="00302384">
        <w:rPr>
          <w:noProof/>
          <w:position w:val="-12"/>
          <w:sz w:val="26"/>
          <w:szCs w:val="26"/>
        </w:rPr>
        <w:drawing>
          <wp:inline distT="0" distB="0" distL="0" distR="0">
            <wp:extent cx="247650" cy="247650"/>
            <wp:effectExtent l="19050" t="0" r="0" b="0"/>
            <wp:docPr id="418" name="Рисунок 4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81"/>
                    <pic:cNvPicPr>
                      <a:picLocks noChangeAspect="1" noChangeArrowheads="1"/>
                    </pic:cNvPicPr>
                  </pic:nvPicPr>
                  <pic:blipFill>
                    <a:blip r:embed="rId4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6"/>
          <w:szCs w:val="26"/>
        </w:rPr>
        <w:t xml:space="preserve">) </w:t>
      </w:r>
      <w:r w:rsidR="001058A8" w:rsidRPr="00D02B52">
        <w:rPr>
          <w:sz w:val="26"/>
          <w:szCs w:val="26"/>
        </w:rPr>
        <w:t>пределяются по формуле:</w:t>
      </w:r>
    </w:p>
    <w:p w:rsidR="001058A8" w:rsidRPr="00D02B52" w:rsidRDefault="00302384" w:rsidP="00B35443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position w:val="-28"/>
          <w:sz w:val="26"/>
          <w:szCs w:val="26"/>
        </w:rPr>
        <w:drawing>
          <wp:inline distT="0" distB="0" distL="0" distR="0">
            <wp:extent cx="1400175" cy="476250"/>
            <wp:effectExtent l="0" t="0" r="0" b="0"/>
            <wp:docPr id="419" name="Рисунок 4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80"/>
                    <pic:cNvPicPr>
                      <a:picLocks noChangeAspect="1" noChangeArrowheads="1"/>
                    </pic:cNvPicPr>
                  </pic:nvPicPr>
                  <pic:blipFill>
                    <a:blip r:embed="rId4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,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где: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304800" cy="247650"/>
            <wp:effectExtent l="19050" t="0" r="0" b="0"/>
            <wp:docPr id="420" name="Рисунок 4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79"/>
                    <pic:cNvPicPr>
                      <a:picLocks noChangeAspect="1" noChangeArrowheads="1"/>
                    </pic:cNvPicPr>
                  </pic:nvPicPr>
                  <pic:blipFill>
                    <a:blip r:embed="rId4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цена i-й единицы хозяйственных товаров и принадлежностей в соответствии с нормативами </w:t>
      </w:r>
      <w:r w:rsidR="008C60F9">
        <w:rPr>
          <w:sz w:val="26"/>
          <w:szCs w:val="26"/>
        </w:rPr>
        <w:t>муниципальных</w:t>
      </w:r>
      <w:r w:rsidR="001058A8" w:rsidRPr="00D02B52">
        <w:rPr>
          <w:sz w:val="26"/>
          <w:szCs w:val="26"/>
        </w:rPr>
        <w:t xml:space="preserve"> органов;</w:t>
      </w:r>
    </w:p>
    <w:p w:rsidR="001058A8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333375" cy="247650"/>
            <wp:effectExtent l="0" t="0" r="0" b="0"/>
            <wp:docPr id="421" name="Рисунок 4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78"/>
                    <pic:cNvPicPr>
                      <a:picLocks noChangeAspect="1" noChangeArrowheads="1"/>
                    </pic:cNvPicPr>
                  </pic:nvPicPr>
                  <pic:blipFill>
                    <a:blip r:embed="rId4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количество i-го хозяйственного товара и принадлежности в соответствии с нормативами </w:t>
      </w:r>
      <w:r w:rsidR="008C60F9">
        <w:rPr>
          <w:sz w:val="26"/>
          <w:szCs w:val="26"/>
        </w:rPr>
        <w:t>муниципальных</w:t>
      </w:r>
      <w:r w:rsidR="001058A8" w:rsidRPr="00D02B52">
        <w:rPr>
          <w:sz w:val="26"/>
          <w:szCs w:val="26"/>
        </w:rPr>
        <w:t xml:space="preserve"> органов.</w:t>
      </w:r>
    </w:p>
    <w:p w:rsidR="00402D80" w:rsidRDefault="00402D80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</w:p>
    <w:p w:rsidR="001058A8" w:rsidRPr="00D02B52" w:rsidRDefault="00402D80" w:rsidP="00B35443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402D80">
        <w:rPr>
          <w:sz w:val="26"/>
          <w:szCs w:val="26"/>
        </w:rPr>
        <w:t>14.5. Затраты на приобретение горюче-смазочных материалов</w:t>
      </w:r>
      <w:r>
        <w:rPr>
          <w:sz w:val="26"/>
          <w:szCs w:val="26"/>
        </w:rPr>
        <w:t xml:space="preserve"> (</w:t>
      </w:r>
      <w:r w:rsidR="00302384">
        <w:rPr>
          <w:noProof/>
          <w:position w:val="-12"/>
          <w:sz w:val="26"/>
          <w:szCs w:val="26"/>
        </w:rPr>
        <w:drawing>
          <wp:inline distT="0" distB="0" distL="0" distR="0">
            <wp:extent cx="295275" cy="247650"/>
            <wp:effectExtent l="19050" t="0" r="0" b="0"/>
            <wp:docPr id="422" name="Рисунок 4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77"/>
                    <pic:cNvPicPr>
                      <a:picLocks noChangeAspect="1" noChangeArrowheads="1"/>
                    </pic:cNvPicPr>
                  </pic:nvPicPr>
                  <pic:blipFill>
                    <a:blip r:embed="rId4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6"/>
          <w:szCs w:val="26"/>
        </w:rPr>
        <w:t>) о</w:t>
      </w:r>
      <w:r w:rsidR="001058A8" w:rsidRPr="00D02B52">
        <w:rPr>
          <w:sz w:val="26"/>
          <w:szCs w:val="26"/>
        </w:rPr>
        <w:t>пределяются по формуле:</w:t>
      </w:r>
    </w:p>
    <w:p w:rsidR="001058A8" w:rsidRPr="00D02B52" w:rsidRDefault="00302384" w:rsidP="00B35443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position w:val="-28"/>
          <w:sz w:val="26"/>
          <w:szCs w:val="26"/>
        </w:rPr>
        <w:drawing>
          <wp:inline distT="0" distB="0" distL="0" distR="0">
            <wp:extent cx="2105025" cy="476250"/>
            <wp:effectExtent l="19050" t="0" r="0" b="0"/>
            <wp:docPr id="423" name="Рисунок 4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76"/>
                    <pic:cNvPicPr>
                      <a:picLocks noChangeAspect="1" noChangeArrowheads="1"/>
                    </pic:cNvPicPr>
                  </pic:nvPicPr>
                  <pic:blipFill>
                    <a:blip r:embed="rId4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,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где:</w:t>
      </w:r>
    </w:p>
    <w:p w:rsidR="001058A8" w:rsidRPr="00402D80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i/>
          <w:iCs/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381000" cy="247650"/>
            <wp:effectExtent l="19050" t="0" r="0" b="0"/>
            <wp:docPr id="424" name="Рисунок 4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75"/>
                    <pic:cNvPicPr>
                      <a:picLocks noChangeAspect="1" noChangeArrowheads="1"/>
                    </pic:cNvPicPr>
                  </pic:nvPicPr>
                  <pic:blipFill>
                    <a:blip r:embed="rId4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норма расхода топлива на 100 километров пробега i-го транспортного средства </w:t>
      </w:r>
      <w:r w:rsidR="001058A8" w:rsidRPr="00402D80">
        <w:rPr>
          <w:sz w:val="26"/>
          <w:szCs w:val="26"/>
        </w:rPr>
        <w:t xml:space="preserve">согласно </w:t>
      </w:r>
      <w:hyperlink r:id="rId429" w:history="1">
        <w:r w:rsidR="001058A8" w:rsidRPr="00402D80">
          <w:rPr>
            <w:sz w:val="26"/>
            <w:szCs w:val="26"/>
          </w:rPr>
          <w:t>методическим рекомендациям</w:t>
        </w:r>
      </w:hyperlink>
      <w:r w:rsidR="001058A8" w:rsidRPr="00402D80">
        <w:rPr>
          <w:sz w:val="26"/>
          <w:szCs w:val="26"/>
        </w:rPr>
        <w:t xml:space="preserve"> «Нормы расхода топлив и смазочных материалов на автомобильном транспорте», предусмотренным приложением к распоряжению Министерства транспорта Российской Федерации от 14 марта 2008 г</w:t>
      </w:r>
      <w:r w:rsidR="00A22824" w:rsidRPr="00402D80">
        <w:rPr>
          <w:sz w:val="26"/>
          <w:szCs w:val="26"/>
        </w:rPr>
        <w:t>ода</w:t>
      </w:r>
      <w:r w:rsidR="001058A8" w:rsidRPr="00402D80">
        <w:rPr>
          <w:sz w:val="26"/>
          <w:szCs w:val="26"/>
        </w:rPr>
        <w:t xml:space="preserve"> № АМ-23-р;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352425" cy="247650"/>
            <wp:effectExtent l="19050" t="0" r="9525" b="0"/>
            <wp:docPr id="425" name="Рисунок 4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74"/>
                    <pic:cNvPicPr>
                      <a:picLocks noChangeAspect="1" noChangeArrowheads="1"/>
                    </pic:cNvPicPr>
                  </pic:nvPicPr>
                  <pic:blipFill>
                    <a:blip r:embed="rId4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цена 1 литра горюче-смазочного материала по i-му транспортному средству;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381000" cy="247650"/>
            <wp:effectExtent l="0" t="0" r="0" b="0"/>
            <wp:docPr id="426" name="Рисунок 4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73"/>
                    <pic:cNvPicPr>
                      <a:picLocks noChangeAspect="1" noChangeArrowheads="1"/>
                    </pic:cNvPicPr>
                  </pic:nvPicPr>
                  <pic:blipFill>
                    <a:blip r:embed="rId4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планируемое количество рабочих дней использования i-го транспортного средства в очередном финансовом году.</w:t>
      </w:r>
    </w:p>
    <w:p w:rsidR="001058A8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 xml:space="preserve">Затраты на приобретение запасных частей для транспортных средств определяются по фактическим затратам в отчетном финансовом году с учетом нормативов обеспечения функций </w:t>
      </w:r>
      <w:r w:rsidR="008C60F9">
        <w:rPr>
          <w:sz w:val="26"/>
          <w:szCs w:val="26"/>
        </w:rPr>
        <w:t>муниципальных</w:t>
      </w:r>
      <w:r w:rsidRPr="00D02B52">
        <w:rPr>
          <w:sz w:val="26"/>
          <w:szCs w:val="26"/>
        </w:rPr>
        <w:t xml:space="preserve"> органов, применяемых при расчете нормативных затрат на приобретение служебного легкового автотранспорта, предусмотренных </w:t>
      </w:r>
      <w:hyperlink w:anchor="Par1026" w:history="1">
        <w:r w:rsidRPr="00D02B52">
          <w:rPr>
            <w:sz w:val="26"/>
            <w:szCs w:val="26"/>
          </w:rPr>
          <w:t>приложением № 2</w:t>
        </w:r>
      </w:hyperlink>
      <w:r w:rsidR="00A22824" w:rsidRPr="00D02B52">
        <w:rPr>
          <w:sz w:val="26"/>
          <w:szCs w:val="26"/>
        </w:rPr>
        <w:t xml:space="preserve"> к </w:t>
      </w:r>
      <w:r w:rsidR="00902B56" w:rsidRPr="00D02B52">
        <w:rPr>
          <w:sz w:val="26"/>
          <w:szCs w:val="26"/>
        </w:rPr>
        <w:t xml:space="preserve">настоящим </w:t>
      </w:r>
      <w:r w:rsidR="00997CC4" w:rsidRPr="00D02B52">
        <w:rPr>
          <w:sz w:val="26"/>
          <w:szCs w:val="26"/>
        </w:rPr>
        <w:t>П</w:t>
      </w:r>
      <w:r w:rsidR="00A22824" w:rsidRPr="00D02B52">
        <w:rPr>
          <w:sz w:val="26"/>
          <w:szCs w:val="26"/>
        </w:rPr>
        <w:t>равилам</w:t>
      </w:r>
      <w:r w:rsidRPr="00D02B52">
        <w:rPr>
          <w:sz w:val="26"/>
          <w:szCs w:val="26"/>
        </w:rPr>
        <w:t>.</w:t>
      </w:r>
    </w:p>
    <w:p w:rsidR="001058A8" w:rsidRPr="00D02B52" w:rsidRDefault="00402D80" w:rsidP="00B35443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14.6.  </w:t>
      </w:r>
      <w:r w:rsidRPr="00402D80">
        <w:rPr>
          <w:sz w:val="26"/>
          <w:szCs w:val="26"/>
        </w:rPr>
        <w:t>Затраты на приобретение материальных запасов для нужд гражданской обороны</w:t>
      </w:r>
      <w:r>
        <w:rPr>
          <w:sz w:val="26"/>
          <w:szCs w:val="26"/>
        </w:rPr>
        <w:t xml:space="preserve"> (</w:t>
      </w:r>
      <w:r w:rsidR="00302384">
        <w:rPr>
          <w:noProof/>
          <w:position w:val="-12"/>
          <w:sz w:val="26"/>
          <w:szCs w:val="26"/>
        </w:rPr>
        <w:drawing>
          <wp:inline distT="0" distB="0" distL="0" distR="0">
            <wp:extent cx="333375" cy="247650"/>
            <wp:effectExtent l="19050" t="0" r="0" b="0"/>
            <wp:docPr id="427" name="Рисунок 4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72"/>
                    <pic:cNvPicPr>
                      <a:picLocks noChangeAspect="1" noChangeArrowheads="1"/>
                    </pic:cNvPicPr>
                  </pic:nvPicPr>
                  <pic:blipFill>
                    <a:blip r:embed="rId4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6"/>
          <w:szCs w:val="26"/>
        </w:rPr>
        <w:t>) о</w:t>
      </w:r>
      <w:r w:rsidR="001058A8" w:rsidRPr="00D02B52">
        <w:rPr>
          <w:sz w:val="26"/>
          <w:szCs w:val="26"/>
        </w:rPr>
        <w:t>пределяются по формуле:</w:t>
      </w:r>
    </w:p>
    <w:p w:rsidR="001058A8" w:rsidRPr="00D02B52" w:rsidRDefault="00302384" w:rsidP="00B35443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position w:val="-28"/>
          <w:sz w:val="26"/>
          <w:szCs w:val="26"/>
        </w:rPr>
        <w:drawing>
          <wp:inline distT="0" distB="0" distL="0" distR="0">
            <wp:extent cx="2114550" cy="476250"/>
            <wp:effectExtent l="0" t="0" r="0" b="0"/>
            <wp:docPr id="428" name="Рисунок 4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71"/>
                    <pic:cNvPicPr>
                      <a:picLocks noChangeAspect="1" noChangeArrowheads="1"/>
                    </pic:cNvPicPr>
                  </pic:nvPicPr>
                  <pic:blipFill>
                    <a:blip r:embed="rId4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,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где: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381000" cy="247650"/>
            <wp:effectExtent l="19050" t="0" r="0" b="0"/>
            <wp:docPr id="429" name="Рисунок 4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70"/>
                    <pic:cNvPicPr>
                      <a:picLocks noChangeAspect="1" noChangeArrowheads="1"/>
                    </pic:cNvPicPr>
                  </pic:nvPicPr>
                  <pic:blipFill>
                    <a:blip r:embed="rId4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цена i-й единицы материальных запасов для нужд гражданской обороны в соответствии с нормативами </w:t>
      </w:r>
      <w:r w:rsidR="008C60F9">
        <w:rPr>
          <w:sz w:val="26"/>
          <w:szCs w:val="26"/>
        </w:rPr>
        <w:t>муниципальных</w:t>
      </w:r>
      <w:r w:rsidR="001058A8" w:rsidRPr="00D02B52">
        <w:rPr>
          <w:sz w:val="26"/>
          <w:szCs w:val="26"/>
        </w:rPr>
        <w:t xml:space="preserve"> органов;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438150" cy="247650"/>
            <wp:effectExtent l="0" t="0" r="0" b="0"/>
            <wp:docPr id="430" name="Рисунок 4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69"/>
                    <pic:cNvPicPr>
                      <a:picLocks noChangeAspect="1" noChangeArrowheads="1"/>
                    </pic:cNvPicPr>
                  </pic:nvPicPr>
                  <pic:blipFill>
                    <a:blip r:embed="rId4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количество i-го материального запаса для нужд гражданской обороны из расчета на 1 работника в год в соответствии с нормативами </w:t>
      </w:r>
      <w:r w:rsidR="008C60F9">
        <w:rPr>
          <w:sz w:val="26"/>
          <w:szCs w:val="26"/>
        </w:rPr>
        <w:t>муниципальных</w:t>
      </w:r>
      <w:r w:rsidR="001058A8" w:rsidRPr="00D02B52">
        <w:rPr>
          <w:sz w:val="26"/>
          <w:szCs w:val="26"/>
        </w:rPr>
        <w:t xml:space="preserve"> органов;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285750" cy="247650"/>
            <wp:effectExtent l="19050" t="0" r="0" b="0"/>
            <wp:docPr id="431" name="Рисунок 4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68"/>
                    <pic:cNvPicPr>
                      <a:picLocks noChangeAspect="1" noChangeArrowheads="1"/>
                    </pic:cNvPicPr>
                  </pic:nvPicPr>
                  <pic:blipFill>
                    <a:blip r:embed="rId43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расчетная численность основных работников, определяемая в соответствии с </w:t>
      </w:r>
      <w:hyperlink r:id="rId437" w:history="1">
        <w:r w:rsidR="001058A8" w:rsidRPr="00D02B52">
          <w:rPr>
            <w:sz w:val="26"/>
            <w:szCs w:val="26"/>
          </w:rPr>
          <w:t>пунктами 17</w:t>
        </w:r>
      </w:hyperlink>
      <w:r w:rsidR="001058A8" w:rsidRPr="00D02B52">
        <w:rPr>
          <w:sz w:val="26"/>
          <w:szCs w:val="26"/>
        </w:rPr>
        <w:t xml:space="preserve"> - </w:t>
      </w:r>
      <w:hyperlink r:id="rId438" w:history="1">
        <w:r w:rsidR="001058A8" w:rsidRPr="00D02B52">
          <w:rPr>
            <w:sz w:val="26"/>
            <w:szCs w:val="26"/>
          </w:rPr>
          <w:t>22</w:t>
        </w:r>
      </w:hyperlink>
      <w:r w:rsidR="001058A8" w:rsidRPr="00D02B52">
        <w:rPr>
          <w:sz w:val="26"/>
          <w:szCs w:val="26"/>
        </w:rPr>
        <w:t xml:space="preserve"> общих требований к определению нормативных </w:t>
      </w:r>
      <w:r w:rsidR="001058A8" w:rsidRPr="00D02B52">
        <w:rPr>
          <w:sz w:val="26"/>
          <w:szCs w:val="26"/>
        </w:rPr>
        <w:lastRenderedPageBreak/>
        <w:t>затрат.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1058A8" w:rsidRPr="00D02B52" w:rsidRDefault="001058A8" w:rsidP="00997CC4">
      <w:pPr>
        <w:pStyle w:val="ab"/>
        <w:widowControl w:val="0"/>
        <w:numPr>
          <w:ilvl w:val="0"/>
          <w:numId w:val="14"/>
        </w:numPr>
        <w:autoSpaceDE w:val="0"/>
        <w:autoSpaceDN w:val="0"/>
        <w:adjustRightInd w:val="0"/>
        <w:jc w:val="center"/>
        <w:outlineLvl w:val="2"/>
        <w:rPr>
          <w:sz w:val="26"/>
          <w:szCs w:val="26"/>
        </w:rPr>
      </w:pPr>
      <w:bookmarkStart w:id="26" w:name="Par919"/>
      <w:bookmarkEnd w:id="26"/>
      <w:r w:rsidRPr="00D02B52">
        <w:rPr>
          <w:sz w:val="26"/>
          <w:szCs w:val="26"/>
        </w:rPr>
        <w:t xml:space="preserve"> Затраты на капитальный ремонт</w:t>
      </w:r>
    </w:p>
    <w:p w:rsidR="001058A8" w:rsidRPr="00D02B52" w:rsidRDefault="00DE4734" w:rsidP="00CD7B82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муниципального</w:t>
      </w:r>
      <w:r w:rsidR="001058A8" w:rsidRPr="00D02B52">
        <w:rPr>
          <w:sz w:val="26"/>
          <w:szCs w:val="26"/>
        </w:rPr>
        <w:t xml:space="preserve"> имущества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1058A8" w:rsidRPr="00D02B52" w:rsidRDefault="00997CC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15</w:t>
      </w:r>
      <w:r w:rsidR="001058A8" w:rsidRPr="00D02B52">
        <w:rPr>
          <w:sz w:val="26"/>
          <w:szCs w:val="26"/>
        </w:rPr>
        <w:t>.</w:t>
      </w:r>
      <w:r w:rsidRPr="00D02B52">
        <w:rPr>
          <w:sz w:val="26"/>
          <w:szCs w:val="26"/>
        </w:rPr>
        <w:t>1.</w:t>
      </w:r>
      <w:r w:rsidR="001058A8" w:rsidRPr="00D02B52">
        <w:rPr>
          <w:sz w:val="26"/>
          <w:szCs w:val="26"/>
        </w:rPr>
        <w:t xml:space="preserve"> Затраты на капитальный ремонт </w:t>
      </w:r>
      <w:r w:rsidR="00214F7D">
        <w:rPr>
          <w:sz w:val="26"/>
          <w:szCs w:val="26"/>
        </w:rPr>
        <w:t>муниципального</w:t>
      </w:r>
      <w:r w:rsidR="001058A8" w:rsidRPr="00D02B52">
        <w:rPr>
          <w:sz w:val="26"/>
          <w:szCs w:val="26"/>
        </w:rPr>
        <w:t xml:space="preserve"> имущества определяются на основании затрат, связанных со строительными работами, и затрат на разработку проектной документации.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1</w:t>
      </w:r>
      <w:r w:rsidR="00997CC4" w:rsidRPr="00D02B52">
        <w:rPr>
          <w:sz w:val="26"/>
          <w:szCs w:val="26"/>
        </w:rPr>
        <w:t>5</w:t>
      </w:r>
      <w:r w:rsidRPr="00D02B52">
        <w:rPr>
          <w:sz w:val="26"/>
          <w:szCs w:val="26"/>
        </w:rPr>
        <w:t>.</w:t>
      </w:r>
      <w:r w:rsidR="00997CC4" w:rsidRPr="00D02B52">
        <w:rPr>
          <w:sz w:val="26"/>
          <w:szCs w:val="26"/>
        </w:rPr>
        <w:t>2.</w:t>
      </w:r>
      <w:r w:rsidRPr="00D02B52">
        <w:rPr>
          <w:sz w:val="26"/>
          <w:szCs w:val="26"/>
        </w:rPr>
        <w:t xml:space="preserve"> Затраты на строительные работы, осуществляемые в рамках капитального ремонта, определяются на основании сводного сметного расчета стоимости строительства, разработанного в соответствии с методиками и нормативами строительных работ и специальных строительных работ, утвержденными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строительства.</w:t>
      </w:r>
    </w:p>
    <w:p w:rsidR="001058A8" w:rsidRPr="00D02B52" w:rsidRDefault="00997CC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15</w:t>
      </w:r>
      <w:r w:rsidR="001058A8" w:rsidRPr="00D02B52">
        <w:rPr>
          <w:sz w:val="26"/>
          <w:szCs w:val="26"/>
        </w:rPr>
        <w:t>.</w:t>
      </w:r>
      <w:r w:rsidRPr="00D02B52">
        <w:rPr>
          <w:sz w:val="26"/>
          <w:szCs w:val="26"/>
        </w:rPr>
        <w:t>3.</w:t>
      </w:r>
      <w:r w:rsidR="001058A8" w:rsidRPr="00D02B52">
        <w:rPr>
          <w:sz w:val="26"/>
          <w:szCs w:val="26"/>
        </w:rPr>
        <w:t xml:space="preserve"> Затраты на разработку проектной документации определяются в соответствии со </w:t>
      </w:r>
      <w:hyperlink r:id="rId439" w:history="1">
        <w:r w:rsidR="001058A8" w:rsidRPr="00D02B52">
          <w:rPr>
            <w:sz w:val="26"/>
            <w:szCs w:val="26"/>
          </w:rPr>
          <w:t>статьей 22</w:t>
        </w:r>
      </w:hyperlink>
      <w:r w:rsidR="001058A8" w:rsidRPr="00D02B52">
        <w:rPr>
          <w:sz w:val="26"/>
          <w:szCs w:val="26"/>
        </w:rPr>
        <w:t xml:space="preserve"> Федерального закона «О контрактной системе в сфере закупок товаров, работ, услуг для обеспечения государственных и муниципальных нужд» (далее - Федеральный закон) и с законодательством Российской Федерации о градостроительной деятельности.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1058A8" w:rsidRPr="00D02B52" w:rsidRDefault="001058A8" w:rsidP="00997CC4">
      <w:pPr>
        <w:pStyle w:val="ab"/>
        <w:widowControl w:val="0"/>
        <w:numPr>
          <w:ilvl w:val="0"/>
          <w:numId w:val="14"/>
        </w:numPr>
        <w:autoSpaceDE w:val="0"/>
        <w:autoSpaceDN w:val="0"/>
        <w:adjustRightInd w:val="0"/>
        <w:jc w:val="center"/>
        <w:outlineLvl w:val="2"/>
        <w:rPr>
          <w:sz w:val="26"/>
          <w:szCs w:val="26"/>
        </w:rPr>
      </w:pPr>
      <w:bookmarkStart w:id="27" w:name="Par926"/>
      <w:bookmarkEnd w:id="27"/>
      <w:r w:rsidRPr="00D02B52">
        <w:rPr>
          <w:sz w:val="26"/>
          <w:szCs w:val="26"/>
        </w:rPr>
        <w:t xml:space="preserve"> Затраты на финансовое обеспечение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D02B52">
        <w:rPr>
          <w:sz w:val="26"/>
          <w:szCs w:val="26"/>
        </w:rPr>
        <w:t>строительства, реконструкции (в том числе с элементами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D02B52">
        <w:rPr>
          <w:sz w:val="26"/>
          <w:szCs w:val="26"/>
        </w:rPr>
        <w:t>реставрации), технического перевооружения объектов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D02B52">
        <w:rPr>
          <w:sz w:val="26"/>
          <w:szCs w:val="26"/>
        </w:rPr>
        <w:t>капитального строительства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1058A8" w:rsidRPr="00D02B52" w:rsidRDefault="00EA268B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16.1.</w:t>
      </w:r>
      <w:r w:rsidR="001058A8" w:rsidRPr="00D02B52">
        <w:rPr>
          <w:sz w:val="26"/>
          <w:szCs w:val="26"/>
        </w:rPr>
        <w:t xml:space="preserve"> Затраты на финансовое обеспечение строительства, реконструкции (в том числе с элементами реставрации), технического перевооружения объектов капитального строительства определяются в соответствии со </w:t>
      </w:r>
      <w:hyperlink r:id="rId440" w:history="1">
        <w:r w:rsidR="001058A8" w:rsidRPr="00D02B52">
          <w:rPr>
            <w:sz w:val="26"/>
            <w:szCs w:val="26"/>
          </w:rPr>
          <w:t>статьей 22</w:t>
        </w:r>
      </w:hyperlink>
      <w:r w:rsidR="001058A8" w:rsidRPr="00D02B52">
        <w:rPr>
          <w:sz w:val="26"/>
          <w:szCs w:val="26"/>
        </w:rPr>
        <w:t xml:space="preserve"> Федерального закона и с законодательством Российской Федерации о градостроительной деятельности.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1</w:t>
      </w:r>
      <w:r w:rsidR="00A22824" w:rsidRPr="00D02B52">
        <w:rPr>
          <w:sz w:val="26"/>
          <w:szCs w:val="26"/>
        </w:rPr>
        <w:t>6</w:t>
      </w:r>
      <w:r w:rsidRPr="00D02B52">
        <w:rPr>
          <w:sz w:val="26"/>
          <w:szCs w:val="26"/>
        </w:rPr>
        <w:t>.</w:t>
      </w:r>
      <w:r w:rsidR="00EA268B" w:rsidRPr="00D02B52">
        <w:rPr>
          <w:sz w:val="26"/>
          <w:szCs w:val="26"/>
        </w:rPr>
        <w:t>2.</w:t>
      </w:r>
      <w:r w:rsidRPr="00D02B52">
        <w:rPr>
          <w:sz w:val="26"/>
          <w:szCs w:val="26"/>
        </w:rPr>
        <w:t xml:space="preserve"> Затраты на приобретение объектов недвижимого имущества определяются в соответствии со </w:t>
      </w:r>
      <w:hyperlink r:id="rId441" w:history="1">
        <w:r w:rsidRPr="00D02B52">
          <w:rPr>
            <w:sz w:val="26"/>
            <w:szCs w:val="26"/>
          </w:rPr>
          <w:t>статьей 22</w:t>
        </w:r>
      </w:hyperlink>
      <w:r w:rsidRPr="00D02B52">
        <w:rPr>
          <w:sz w:val="26"/>
          <w:szCs w:val="26"/>
        </w:rPr>
        <w:t xml:space="preserve"> Федерального закона и с законодательством Российской Федерации, регулирующим оценочную деятельность в Российской Федерации.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1058A8" w:rsidRPr="00D02B52" w:rsidRDefault="001058A8" w:rsidP="00EA268B">
      <w:pPr>
        <w:pStyle w:val="ab"/>
        <w:widowControl w:val="0"/>
        <w:numPr>
          <w:ilvl w:val="0"/>
          <w:numId w:val="14"/>
        </w:numPr>
        <w:autoSpaceDE w:val="0"/>
        <w:autoSpaceDN w:val="0"/>
        <w:adjustRightInd w:val="0"/>
        <w:jc w:val="center"/>
        <w:outlineLvl w:val="2"/>
        <w:rPr>
          <w:sz w:val="26"/>
          <w:szCs w:val="26"/>
        </w:rPr>
      </w:pPr>
      <w:bookmarkStart w:id="28" w:name="Par934"/>
      <w:bookmarkEnd w:id="28"/>
      <w:r w:rsidRPr="00D02B52">
        <w:rPr>
          <w:sz w:val="26"/>
          <w:szCs w:val="26"/>
        </w:rPr>
        <w:t xml:space="preserve"> Затраты на дополнительное профессиональное образование</w:t>
      </w:r>
      <w:r w:rsidR="00EA268B" w:rsidRPr="00D02B52">
        <w:rPr>
          <w:sz w:val="26"/>
          <w:szCs w:val="26"/>
        </w:rPr>
        <w:t xml:space="preserve"> работников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1058A8" w:rsidRPr="00D02B52" w:rsidRDefault="001058A8" w:rsidP="00B35443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1</w:t>
      </w:r>
      <w:r w:rsidR="00A22824" w:rsidRPr="00D02B52">
        <w:rPr>
          <w:sz w:val="26"/>
          <w:szCs w:val="26"/>
        </w:rPr>
        <w:t>7</w:t>
      </w:r>
      <w:r w:rsidRPr="00D02B52">
        <w:rPr>
          <w:sz w:val="26"/>
          <w:szCs w:val="26"/>
        </w:rPr>
        <w:t>.</w:t>
      </w:r>
      <w:r w:rsidR="00EA268B" w:rsidRPr="00D02B52">
        <w:rPr>
          <w:sz w:val="26"/>
          <w:szCs w:val="26"/>
        </w:rPr>
        <w:t>1.</w:t>
      </w:r>
      <w:r w:rsidRPr="00D02B52">
        <w:rPr>
          <w:sz w:val="26"/>
          <w:szCs w:val="26"/>
        </w:rPr>
        <w:t xml:space="preserve"> Затраты на приобретение образовательных услуг по профессиональной переподготовке и повышению квалификации (</w:t>
      </w:r>
      <w:r w:rsidR="00302384">
        <w:rPr>
          <w:noProof/>
          <w:position w:val="-12"/>
          <w:sz w:val="26"/>
          <w:szCs w:val="26"/>
        </w:rPr>
        <w:drawing>
          <wp:inline distT="0" distB="0" distL="0" distR="0">
            <wp:extent cx="295275" cy="247650"/>
            <wp:effectExtent l="19050" t="0" r="0" b="0"/>
            <wp:docPr id="432" name="Рисунок 4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67"/>
                    <pic:cNvPicPr>
                      <a:picLocks noChangeAspect="1" noChangeArrowheads="1"/>
                    </pic:cNvPicPr>
                  </pic:nvPicPr>
                  <pic:blipFill>
                    <a:blip r:embed="rId44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2B52">
        <w:rPr>
          <w:sz w:val="26"/>
          <w:szCs w:val="26"/>
        </w:rPr>
        <w:t>) определяются по формуле: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position w:val="-28"/>
          <w:sz w:val="26"/>
          <w:szCs w:val="26"/>
        </w:rPr>
        <w:drawing>
          <wp:inline distT="0" distB="0" distL="0" distR="0">
            <wp:extent cx="1533525" cy="476250"/>
            <wp:effectExtent l="0" t="0" r="0" b="0"/>
            <wp:docPr id="433" name="Рисунок 4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66"/>
                    <pic:cNvPicPr>
                      <a:picLocks noChangeAspect="1" noChangeArrowheads="1"/>
                    </pic:cNvPicPr>
                  </pic:nvPicPr>
                  <pic:blipFill>
                    <a:blip r:embed="rId44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,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где: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381000" cy="247650"/>
            <wp:effectExtent l="0" t="0" r="0" b="0"/>
            <wp:docPr id="434" name="Рисунок 4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65"/>
                    <pic:cNvPicPr>
                      <a:picLocks noChangeAspect="1" noChangeArrowheads="1"/>
                    </pic:cNvPicPr>
                  </pic:nvPicPr>
                  <pic:blipFill>
                    <a:blip r:embed="rId44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количество работников, направляемых на i-й вид дополнительного профессионального образования;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sz w:val="26"/>
          <w:szCs w:val="26"/>
        </w:rPr>
        <w:drawing>
          <wp:inline distT="0" distB="0" distL="0" distR="0">
            <wp:extent cx="352425" cy="247650"/>
            <wp:effectExtent l="19050" t="0" r="9525" b="0"/>
            <wp:docPr id="435" name="Рисунок 4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5"/>
                    <pic:cNvPicPr>
                      <a:picLocks noChangeAspect="1" noChangeArrowheads="1"/>
                    </pic:cNvPicPr>
                  </pic:nvPicPr>
                  <pic:blipFill>
                    <a:blip r:embed="rId44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цена обучения одного работника по i-му виду дополнительного профессионального образования.</w:t>
      </w:r>
    </w:p>
    <w:p w:rsidR="00791325" w:rsidRPr="00D02B52" w:rsidRDefault="00791325" w:rsidP="00791325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 w:rsidRPr="00D02B52">
        <w:rPr>
          <w:rFonts w:eastAsia="Calibri"/>
          <w:sz w:val="26"/>
          <w:szCs w:val="26"/>
        </w:rPr>
        <w:t xml:space="preserve">  Цена единицы планируемых к приобретению товаров, работ и услуг в формулах расчета определяется с учетом положений </w:t>
      </w:r>
      <w:hyperlink r:id="rId446" w:history="1">
        <w:r w:rsidRPr="00D02B52">
          <w:rPr>
            <w:rFonts w:eastAsia="Calibri"/>
            <w:sz w:val="26"/>
            <w:szCs w:val="26"/>
          </w:rPr>
          <w:t>статьи 22</w:t>
        </w:r>
      </w:hyperlink>
      <w:r w:rsidRPr="00D02B52">
        <w:rPr>
          <w:rFonts w:eastAsia="Calibri"/>
          <w:sz w:val="26"/>
          <w:szCs w:val="26"/>
        </w:rPr>
        <w:t xml:space="preserve"> Федерального закона.</w:t>
      </w:r>
    </w:p>
    <w:p w:rsidR="001058A8" w:rsidRPr="00D02B52" w:rsidRDefault="001058A8" w:rsidP="007E36AC">
      <w:pPr>
        <w:widowControl w:val="0"/>
        <w:autoSpaceDE w:val="0"/>
        <w:autoSpaceDN w:val="0"/>
        <w:adjustRightInd w:val="0"/>
        <w:jc w:val="right"/>
        <w:outlineLvl w:val="2"/>
        <w:rPr>
          <w:sz w:val="26"/>
          <w:szCs w:val="26"/>
        </w:rPr>
        <w:sectPr w:rsidR="001058A8" w:rsidRPr="00D02B52" w:rsidSect="008609FE">
          <w:headerReference w:type="default" r:id="rId447"/>
          <w:pgSz w:w="11906" w:h="16838"/>
          <w:pgMar w:top="1134" w:right="566" w:bottom="284" w:left="1701" w:header="709" w:footer="709" w:gutter="0"/>
          <w:cols w:space="708"/>
          <w:titlePg/>
          <w:docGrid w:linePitch="360"/>
        </w:sectPr>
      </w:pPr>
    </w:p>
    <w:p w:rsidR="00C1698B" w:rsidRDefault="001058A8" w:rsidP="00C1698B">
      <w:pPr>
        <w:widowControl w:val="0"/>
        <w:autoSpaceDE w:val="0"/>
        <w:autoSpaceDN w:val="0"/>
        <w:adjustRightInd w:val="0"/>
        <w:ind w:left="9072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</w:t>
      </w:r>
      <w:r w:rsidRPr="00FC3F2A">
        <w:rPr>
          <w:sz w:val="28"/>
          <w:szCs w:val="28"/>
        </w:rPr>
        <w:t xml:space="preserve"> 1</w:t>
      </w:r>
      <w:r w:rsidR="00C1698B">
        <w:rPr>
          <w:sz w:val="28"/>
          <w:szCs w:val="28"/>
        </w:rPr>
        <w:t xml:space="preserve"> </w:t>
      </w:r>
    </w:p>
    <w:p w:rsidR="001058A8" w:rsidRPr="001A3138" w:rsidRDefault="001058A8" w:rsidP="00C1698B">
      <w:pPr>
        <w:widowControl w:val="0"/>
        <w:autoSpaceDE w:val="0"/>
        <w:autoSpaceDN w:val="0"/>
        <w:adjustRightInd w:val="0"/>
        <w:ind w:left="9072"/>
        <w:jc w:val="both"/>
        <w:outlineLvl w:val="2"/>
        <w:rPr>
          <w:sz w:val="28"/>
          <w:szCs w:val="28"/>
        </w:rPr>
      </w:pPr>
      <w:r w:rsidRPr="001A3138">
        <w:rPr>
          <w:sz w:val="28"/>
          <w:szCs w:val="28"/>
        </w:rPr>
        <w:t xml:space="preserve">к Правилам определения нормативных затрат на обеспечение функций </w:t>
      </w:r>
      <w:r w:rsidR="00496C9E">
        <w:rPr>
          <w:sz w:val="28"/>
          <w:szCs w:val="28"/>
        </w:rPr>
        <w:t xml:space="preserve">муниципальных органов </w:t>
      </w:r>
      <w:r w:rsidR="008609FE">
        <w:rPr>
          <w:sz w:val="28"/>
          <w:szCs w:val="28"/>
        </w:rPr>
        <w:t>Сосновоборского</w:t>
      </w:r>
      <w:r w:rsidR="002C0727">
        <w:rPr>
          <w:sz w:val="28"/>
          <w:szCs w:val="28"/>
        </w:rPr>
        <w:t xml:space="preserve"> сельсовета</w:t>
      </w:r>
    </w:p>
    <w:p w:rsidR="001058A8" w:rsidRDefault="001058A8" w:rsidP="007E36AC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highlight w:val="yellow"/>
        </w:rPr>
      </w:pPr>
    </w:p>
    <w:p w:rsidR="001058A8" w:rsidRPr="001A63BF" w:rsidRDefault="001058A8" w:rsidP="007E36A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1058A8" w:rsidRPr="000D1D91" w:rsidRDefault="001058A8" w:rsidP="007E36A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0D1D91">
        <w:rPr>
          <w:sz w:val="28"/>
          <w:szCs w:val="28"/>
        </w:rPr>
        <w:t>Нормативы</w:t>
      </w:r>
    </w:p>
    <w:p w:rsidR="00861051" w:rsidRDefault="001058A8" w:rsidP="0086105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0D1D91">
        <w:rPr>
          <w:sz w:val="28"/>
          <w:szCs w:val="28"/>
        </w:rPr>
        <w:t xml:space="preserve">обеспечения функций </w:t>
      </w:r>
      <w:r w:rsidR="00496C9E">
        <w:rPr>
          <w:sz w:val="28"/>
          <w:szCs w:val="28"/>
        </w:rPr>
        <w:t xml:space="preserve">муниципальных органов </w:t>
      </w:r>
      <w:r w:rsidR="008609FE">
        <w:rPr>
          <w:sz w:val="28"/>
          <w:szCs w:val="28"/>
        </w:rPr>
        <w:t>Сосновоборского</w:t>
      </w:r>
      <w:r w:rsidR="002C0727">
        <w:rPr>
          <w:sz w:val="28"/>
          <w:szCs w:val="28"/>
        </w:rPr>
        <w:t xml:space="preserve"> сельсовета</w:t>
      </w:r>
      <w:r w:rsidRPr="000D1D91">
        <w:rPr>
          <w:sz w:val="28"/>
          <w:szCs w:val="28"/>
        </w:rPr>
        <w:t>,</w:t>
      </w:r>
      <w:r w:rsidR="00965829">
        <w:rPr>
          <w:sz w:val="28"/>
          <w:szCs w:val="28"/>
        </w:rPr>
        <w:t xml:space="preserve"> </w:t>
      </w:r>
    </w:p>
    <w:p w:rsidR="001058A8" w:rsidRPr="000D1D91" w:rsidRDefault="001058A8" w:rsidP="0086105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0D1D91">
        <w:rPr>
          <w:sz w:val="28"/>
          <w:szCs w:val="28"/>
        </w:rPr>
        <w:t>применяемые при расчете нормативных затрат на приобретение</w:t>
      </w:r>
    </w:p>
    <w:p w:rsidR="001058A8" w:rsidRPr="000D1D91" w:rsidRDefault="001058A8" w:rsidP="0086105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0D1D91">
        <w:rPr>
          <w:sz w:val="28"/>
          <w:szCs w:val="28"/>
        </w:rPr>
        <w:t>средств подвижной связи и услуг подвижной связи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09"/>
        <w:gridCol w:w="2957"/>
        <w:gridCol w:w="2957"/>
        <w:gridCol w:w="2957"/>
        <w:gridCol w:w="4029"/>
      </w:tblGrid>
      <w:tr w:rsidR="00E97E91" w:rsidRPr="00ED7A0F" w:rsidTr="00ED7A0F">
        <w:tc>
          <w:tcPr>
            <w:tcW w:w="1809" w:type="dxa"/>
          </w:tcPr>
          <w:p w:rsidR="00E97E91" w:rsidRPr="00ED7A0F" w:rsidRDefault="00E97E91" w:rsidP="00ED7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D7A0F">
              <w:rPr>
                <w:sz w:val="22"/>
                <w:szCs w:val="22"/>
              </w:rPr>
              <w:t>Вид связи</w:t>
            </w:r>
          </w:p>
        </w:tc>
        <w:tc>
          <w:tcPr>
            <w:tcW w:w="2957" w:type="dxa"/>
          </w:tcPr>
          <w:p w:rsidR="00E97E91" w:rsidRPr="00ED7A0F" w:rsidRDefault="00E97E91" w:rsidP="00ED7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D7A0F">
              <w:rPr>
                <w:sz w:val="22"/>
                <w:szCs w:val="22"/>
              </w:rPr>
              <w:t>Количество средств связи</w:t>
            </w:r>
          </w:p>
        </w:tc>
        <w:tc>
          <w:tcPr>
            <w:tcW w:w="2957" w:type="dxa"/>
          </w:tcPr>
          <w:p w:rsidR="00E97E91" w:rsidRPr="00ED7A0F" w:rsidRDefault="00E97E91" w:rsidP="00ED7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D7A0F">
              <w:rPr>
                <w:sz w:val="22"/>
                <w:szCs w:val="22"/>
              </w:rPr>
              <w:t xml:space="preserve">Цена приобретения средств связи </w:t>
            </w:r>
            <w:hyperlink w:anchor="Par1008" w:history="1">
              <w:r w:rsidRPr="00ED7A0F">
                <w:rPr>
                  <w:sz w:val="22"/>
                  <w:szCs w:val="22"/>
                </w:rPr>
                <w:t>&lt;1&gt;</w:t>
              </w:r>
            </w:hyperlink>
          </w:p>
        </w:tc>
        <w:tc>
          <w:tcPr>
            <w:tcW w:w="2957" w:type="dxa"/>
          </w:tcPr>
          <w:p w:rsidR="00E97E91" w:rsidRPr="00ED7A0F" w:rsidRDefault="00E97E91" w:rsidP="00ED7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D7A0F">
              <w:rPr>
                <w:sz w:val="22"/>
                <w:szCs w:val="22"/>
              </w:rPr>
              <w:t>Расходы на услуги связи</w:t>
            </w:r>
          </w:p>
        </w:tc>
        <w:tc>
          <w:tcPr>
            <w:tcW w:w="4029" w:type="dxa"/>
          </w:tcPr>
          <w:p w:rsidR="00E97E91" w:rsidRPr="00ED7A0F" w:rsidRDefault="00E97E91" w:rsidP="00ED7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D7A0F">
              <w:rPr>
                <w:sz w:val="22"/>
                <w:szCs w:val="22"/>
              </w:rPr>
              <w:t>Категория должностей</w:t>
            </w:r>
          </w:p>
        </w:tc>
      </w:tr>
      <w:tr w:rsidR="00E97E91" w:rsidRPr="00ED7A0F" w:rsidTr="00ED7A0F">
        <w:tc>
          <w:tcPr>
            <w:tcW w:w="1809" w:type="dxa"/>
            <w:vMerge w:val="restart"/>
          </w:tcPr>
          <w:p w:rsidR="00E97E91" w:rsidRPr="00ED7A0F" w:rsidRDefault="00E97E91" w:rsidP="00ED7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D7A0F">
              <w:rPr>
                <w:sz w:val="22"/>
                <w:szCs w:val="22"/>
              </w:rPr>
              <w:t>Подвижная связь</w:t>
            </w:r>
          </w:p>
        </w:tc>
        <w:tc>
          <w:tcPr>
            <w:tcW w:w="2957" w:type="dxa"/>
          </w:tcPr>
          <w:p w:rsidR="00E97E91" w:rsidRPr="00ED7A0F" w:rsidRDefault="00E97E91" w:rsidP="002C072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D7A0F">
              <w:rPr>
                <w:sz w:val="22"/>
                <w:szCs w:val="22"/>
              </w:rPr>
              <w:t xml:space="preserve">не более 1 единицы в расчете на </w:t>
            </w:r>
            <w:r w:rsidR="002C0727">
              <w:rPr>
                <w:sz w:val="22"/>
                <w:szCs w:val="22"/>
              </w:rPr>
              <w:t>выборную должность</w:t>
            </w:r>
          </w:p>
        </w:tc>
        <w:tc>
          <w:tcPr>
            <w:tcW w:w="2957" w:type="dxa"/>
          </w:tcPr>
          <w:p w:rsidR="00E97E91" w:rsidRPr="00ED7A0F" w:rsidRDefault="00E97E91" w:rsidP="002C072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D7A0F">
              <w:rPr>
                <w:sz w:val="22"/>
                <w:szCs w:val="22"/>
              </w:rPr>
              <w:t xml:space="preserve">не более </w:t>
            </w:r>
            <w:r w:rsidR="002C0727">
              <w:rPr>
                <w:sz w:val="22"/>
                <w:szCs w:val="22"/>
              </w:rPr>
              <w:t>5</w:t>
            </w:r>
            <w:r w:rsidRPr="00ED7A0F">
              <w:rPr>
                <w:sz w:val="22"/>
                <w:szCs w:val="22"/>
              </w:rPr>
              <w:t xml:space="preserve"> тыс. рублей включительно за 1 единицу в расчете на </w:t>
            </w:r>
            <w:r w:rsidR="002C0727">
              <w:rPr>
                <w:sz w:val="22"/>
                <w:szCs w:val="22"/>
              </w:rPr>
              <w:t>выборную должность</w:t>
            </w:r>
          </w:p>
        </w:tc>
        <w:tc>
          <w:tcPr>
            <w:tcW w:w="2957" w:type="dxa"/>
          </w:tcPr>
          <w:p w:rsidR="00E97E91" w:rsidRPr="00ED7A0F" w:rsidRDefault="00E97E91" w:rsidP="00274784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D7A0F">
              <w:rPr>
                <w:sz w:val="22"/>
                <w:szCs w:val="22"/>
              </w:rPr>
              <w:t xml:space="preserve">ежемесячные расходы не более </w:t>
            </w:r>
            <w:r w:rsidR="002C0727">
              <w:rPr>
                <w:sz w:val="22"/>
                <w:szCs w:val="22"/>
              </w:rPr>
              <w:t>0.5</w:t>
            </w:r>
            <w:r w:rsidRPr="00ED7A0F">
              <w:rPr>
                <w:sz w:val="22"/>
                <w:szCs w:val="22"/>
              </w:rPr>
              <w:t xml:space="preserve"> тыс. рублей </w:t>
            </w:r>
            <w:hyperlink w:anchor="Par1010" w:history="1">
              <w:r w:rsidRPr="00ED7A0F">
                <w:rPr>
                  <w:sz w:val="22"/>
                  <w:szCs w:val="22"/>
                </w:rPr>
                <w:t>&lt;</w:t>
              </w:r>
              <w:r w:rsidR="00274784">
                <w:rPr>
                  <w:sz w:val="22"/>
                  <w:szCs w:val="22"/>
                </w:rPr>
                <w:t>2</w:t>
              </w:r>
              <w:r w:rsidRPr="00ED7A0F">
                <w:rPr>
                  <w:sz w:val="22"/>
                  <w:szCs w:val="22"/>
                </w:rPr>
                <w:t>&gt;</w:t>
              </w:r>
            </w:hyperlink>
            <w:r w:rsidRPr="00ED7A0F">
              <w:rPr>
                <w:sz w:val="22"/>
                <w:szCs w:val="22"/>
              </w:rPr>
              <w:t xml:space="preserve"> включительно в расчете </w:t>
            </w:r>
            <w:r w:rsidR="002C0727">
              <w:rPr>
                <w:sz w:val="22"/>
                <w:szCs w:val="22"/>
              </w:rPr>
              <w:t>выборную должность</w:t>
            </w:r>
          </w:p>
        </w:tc>
        <w:tc>
          <w:tcPr>
            <w:tcW w:w="4029" w:type="dxa"/>
          </w:tcPr>
          <w:p w:rsidR="00E97E91" w:rsidRPr="00ED7A0F" w:rsidRDefault="002C0727" w:rsidP="00ED7A0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Глава сельсовета в соответствии с Уставом </w:t>
            </w:r>
            <w:r w:rsidR="008609FE">
              <w:rPr>
                <w:sz w:val="22"/>
                <w:szCs w:val="22"/>
              </w:rPr>
              <w:t>Сосновоборского</w:t>
            </w:r>
            <w:r>
              <w:rPr>
                <w:sz w:val="22"/>
                <w:szCs w:val="22"/>
              </w:rPr>
              <w:t xml:space="preserve"> сельсовета</w:t>
            </w:r>
          </w:p>
        </w:tc>
      </w:tr>
      <w:tr w:rsidR="00E97E91" w:rsidRPr="00ED7A0F" w:rsidTr="00ED7A0F">
        <w:tc>
          <w:tcPr>
            <w:tcW w:w="1809" w:type="dxa"/>
            <w:vMerge/>
          </w:tcPr>
          <w:p w:rsidR="00E97E91" w:rsidRPr="00ED7A0F" w:rsidRDefault="00E97E91" w:rsidP="00ED7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957" w:type="dxa"/>
          </w:tcPr>
          <w:p w:rsidR="00E97E91" w:rsidRPr="00ED7A0F" w:rsidRDefault="00E97E91" w:rsidP="00ED7A0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957" w:type="dxa"/>
          </w:tcPr>
          <w:p w:rsidR="00E97E91" w:rsidRPr="00ED7A0F" w:rsidRDefault="00E97E91" w:rsidP="00ED7A0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957" w:type="dxa"/>
          </w:tcPr>
          <w:p w:rsidR="00E97E91" w:rsidRPr="00ED7A0F" w:rsidRDefault="00E97E91" w:rsidP="00ED7A0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4029" w:type="dxa"/>
          </w:tcPr>
          <w:p w:rsidR="00E97E91" w:rsidRPr="00ED7A0F" w:rsidRDefault="00E97E91" w:rsidP="00ED7A0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</w:tbl>
    <w:p w:rsidR="001058A8" w:rsidRPr="000D1D91" w:rsidRDefault="001058A8" w:rsidP="007E36A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1058A8" w:rsidRPr="00B04AAE" w:rsidRDefault="001058A8" w:rsidP="007E36A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04AAE">
        <w:rPr>
          <w:sz w:val="28"/>
          <w:szCs w:val="28"/>
        </w:rPr>
        <w:t>--------------------------------</w:t>
      </w:r>
    </w:p>
    <w:p w:rsidR="001058A8" w:rsidRPr="00B04AAE" w:rsidRDefault="001058A8" w:rsidP="007E36A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bookmarkStart w:id="29" w:name="Par1008"/>
      <w:bookmarkEnd w:id="29"/>
      <w:r w:rsidRPr="00B04AAE">
        <w:rPr>
          <w:sz w:val="28"/>
          <w:szCs w:val="28"/>
        </w:rPr>
        <w:t>&lt;1&gt; Периодичность приобретения средств связи определяется максимальным сроком полезного использования и составляет 5 лет.</w:t>
      </w:r>
    </w:p>
    <w:p w:rsidR="001058A8" w:rsidRPr="00B04AAE" w:rsidRDefault="001058A8" w:rsidP="007E36A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bookmarkStart w:id="30" w:name="Par1009"/>
      <w:bookmarkStart w:id="31" w:name="Par1010"/>
      <w:bookmarkEnd w:id="30"/>
      <w:bookmarkEnd w:id="31"/>
      <w:r w:rsidRPr="00B04AAE">
        <w:rPr>
          <w:sz w:val="28"/>
          <w:szCs w:val="28"/>
        </w:rPr>
        <w:t>&lt;</w:t>
      </w:r>
      <w:r w:rsidR="00274784">
        <w:rPr>
          <w:sz w:val="28"/>
          <w:szCs w:val="28"/>
        </w:rPr>
        <w:t>2</w:t>
      </w:r>
      <w:r w:rsidRPr="00B04AAE">
        <w:rPr>
          <w:sz w:val="28"/>
          <w:szCs w:val="28"/>
        </w:rPr>
        <w:t xml:space="preserve">&gt; Объем расходов, рассчитанный с применением нормативных затрат на приобретение сотовой связи, может быть изменен по решению руководителя </w:t>
      </w:r>
      <w:r w:rsidR="00496C9E"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>органа</w:t>
      </w:r>
      <w:r w:rsidRPr="00B04AAE">
        <w:rPr>
          <w:sz w:val="28"/>
          <w:szCs w:val="28"/>
        </w:rPr>
        <w:t xml:space="preserve"> в пределах утвержденных на эти цели лимитов бюджетных обязательств по соответствующему коду классификации расходов бюджетов.</w:t>
      </w:r>
    </w:p>
    <w:p w:rsidR="001058A8" w:rsidRPr="00B04AAE" w:rsidRDefault="001058A8" w:rsidP="007E36A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058A8" w:rsidRPr="00FC3F2A" w:rsidRDefault="001058A8" w:rsidP="00C1698B">
      <w:pPr>
        <w:widowControl w:val="0"/>
        <w:autoSpaceDE w:val="0"/>
        <w:autoSpaceDN w:val="0"/>
        <w:adjustRightInd w:val="0"/>
        <w:ind w:left="9639"/>
        <w:outlineLvl w:val="2"/>
        <w:rPr>
          <w:sz w:val="28"/>
          <w:szCs w:val="28"/>
        </w:rPr>
      </w:pPr>
      <w:bookmarkStart w:id="32" w:name="Par1016"/>
      <w:bookmarkEnd w:id="32"/>
      <w:r>
        <w:rPr>
          <w:sz w:val="28"/>
          <w:szCs w:val="28"/>
          <w:highlight w:val="yellow"/>
        </w:rPr>
        <w:br w:type="page"/>
      </w:r>
      <w:r>
        <w:rPr>
          <w:sz w:val="28"/>
          <w:szCs w:val="28"/>
        </w:rPr>
        <w:lastRenderedPageBreak/>
        <w:t>Приложение № 2</w:t>
      </w:r>
    </w:p>
    <w:p w:rsidR="001058A8" w:rsidRPr="001A3138" w:rsidRDefault="001058A8" w:rsidP="00B35443">
      <w:pPr>
        <w:widowControl w:val="0"/>
        <w:autoSpaceDE w:val="0"/>
        <w:autoSpaceDN w:val="0"/>
        <w:adjustRightInd w:val="0"/>
        <w:ind w:left="9639"/>
        <w:rPr>
          <w:sz w:val="28"/>
          <w:szCs w:val="28"/>
        </w:rPr>
      </w:pPr>
      <w:r w:rsidRPr="001A3138">
        <w:rPr>
          <w:sz w:val="28"/>
          <w:szCs w:val="28"/>
        </w:rPr>
        <w:t xml:space="preserve">к Правилам определения нормативных затрат на обеспечение функций </w:t>
      </w:r>
      <w:r w:rsidR="00B35443">
        <w:rPr>
          <w:sz w:val="28"/>
          <w:szCs w:val="28"/>
        </w:rPr>
        <w:t xml:space="preserve">муниципальных </w:t>
      </w:r>
      <w:r w:rsidR="00496C9E">
        <w:rPr>
          <w:sz w:val="28"/>
          <w:szCs w:val="28"/>
        </w:rPr>
        <w:t xml:space="preserve">органов </w:t>
      </w:r>
      <w:r w:rsidR="008609FE">
        <w:rPr>
          <w:sz w:val="28"/>
          <w:szCs w:val="28"/>
        </w:rPr>
        <w:t>Сосновоборского</w:t>
      </w:r>
      <w:r w:rsidR="002C0727">
        <w:rPr>
          <w:sz w:val="28"/>
          <w:szCs w:val="28"/>
        </w:rPr>
        <w:t xml:space="preserve"> сельсовета</w:t>
      </w:r>
    </w:p>
    <w:p w:rsidR="001058A8" w:rsidRPr="00C406CB" w:rsidRDefault="001058A8" w:rsidP="007E36AC">
      <w:pPr>
        <w:widowControl w:val="0"/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</w:p>
    <w:p w:rsidR="001058A8" w:rsidRPr="00C406CB" w:rsidRDefault="001058A8" w:rsidP="007E36A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058A8" w:rsidRPr="00D94DC3" w:rsidRDefault="001058A8" w:rsidP="007E36A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bookmarkStart w:id="33" w:name="Par1026"/>
      <w:bookmarkEnd w:id="33"/>
      <w:r w:rsidRPr="00D94DC3">
        <w:rPr>
          <w:sz w:val="28"/>
          <w:szCs w:val="28"/>
        </w:rPr>
        <w:t>Нормативы</w:t>
      </w:r>
    </w:p>
    <w:p w:rsidR="001058A8" w:rsidRPr="00D94DC3" w:rsidRDefault="001058A8" w:rsidP="007E36A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D94DC3">
        <w:rPr>
          <w:sz w:val="28"/>
          <w:szCs w:val="28"/>
        </w:rPr>
        <w:t xml:space="preserve">обеспечения функций </w:t>
      </w:r>
      <w:r w:rsidR="00496C9E">
        <w:rPr>
          <w:sz w:val="28"/>
          <w:szCs w:val="28"/>
        </w:rPr>
        <w:t xml:space="preserve">муниципальных органов </w:t>
      </w:r>
      <w:r w:rsidR="008609FE">
        <w:rPr>
          <w:sz w:val="28"/>
          <w:szCs w:val="28"/>
        </w:rPr>
        <w:t>Сосновоборского</w:t>
      </w:r>
      <w:r w:rsidR="002C0727">
        <w:rPr>
          <w:sz w:val="28"/>
          <w:szCs w:val="28"/>
        </w:rPr>
        <w:t xml:space="preserve"> сельсовета</w:t>
      </w:r>
      <w:r w:rsidRPr="00D94DC3">
        <w:rPr>
          <w:sz w:val="28"/>
          <w:szCs w:val="28"/>
        </w:rPr>
        <w:t>,</w:t>
      </w:r>
    </w:p>
    <w:p w:rsidR="001058A8" w:rsidRPr="00D94DC3" w:rsidRDefault="001058A8" w:rsidP="007E36A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D94DC3">
        <w:rPr>
          <w:sz w:val="28"/>
          <w:szCs w:val="28"/>
        </w:rPr>
        <w:t>применяемые при расчете нормативных затрат на приобретение</w:t>
      </w:r>
    </w:p>
    <w:p w:rsidR="001058A8" w:rsidRPr="00C406CB" w:rsidRDefault="001058A8" w:rsidP="007E36A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D94DC3">
        <w:rPr>
          <w:sz w:val="28"/>
          <w:szCs w:val="28"/>
        </w:rPr>
        <w:t>служебного легкового автотранспорта</w:t>
      </w:r>
    </w:p>
    <w:p w:rsidR="001058A8" w:rsidRPr="00C406CB" w:rsidRDefault="001058A8" w:rsidP="007E36A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W w:w="14419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2156"/>
        <w:gridCol w:w="2527"/>
        <w:gridCol w:w="2223"/>
        <w:gridCol w:w="2552"/>
        <w:gridCol w:w="2835"/>
        <w:gridCol w:w="2126"/>
      </w:tblGrid>
      <w:tr w:rsidR="001058A8" w:rsidRPr="00D10A5C">
        <w:tc>
          <w:tcPr>
            <w:tcW w:w="4683" w:type="dxa"/>
            <w:gridSpan w:val="2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058A8" w:rsidRPr="00D10A5C" w:rsidRDefault="001058A8" w:rsidP="004B00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10A5C">
              <w:rPr>
                <w:sz w:val="22"/>
                <w:szCs w:val="22"/>
              </w:rPr>
              <w:t>Транспортное средство с персональным закреплением</w:t>
            </w:r>
          </w:p>
        </w:tc>
        <w:tc>
          <w:tcPr>
            <w:tcW w:w="4775" w:type="dxa"/>
            <w:gridSpan w:val="2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058A8" w:rsidRPr="00D10A5C" w:rsidRDefault="001058A8" w:rsidP="00720A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10A5C">
              <w:rPr>
                <w:sz w:val="22"/>
                <w:szCs w:val="22"/>
              </w:rPr>
              <w:t xml:space="preserve">Транспортное средство с персональным закреплением, предоставляемое по решению руководителя </w:t>
            </w:r>
            <w:r w:rsidR="00720A61" w:rsidRPr="00D10A5C">
              <w:rPr>
                <w:sz w:val="22"/>
                <w:szCs w:val="22"/>
              </w:rPr>
              <w:t>муниципального</w:t>
            </w:r>
            <w:r w:rsidRPr="00D10A5C">
              <w:rPr>
                <w:sz w:val="22"/>
                <w:szCs w:val="22"/>
              </w:rPr>
              <w:t xml:space="preserve"> органа</w:t>
            </w:r>
          </w:p>
        </w:tc>
        <w:tc>
          <w:tcPr>
            <w:tcW w:w="4961" w:type="dxa"/>
            <w:gridSpan w:val="2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058A8" w:rsidRPr="00D10A5C" w:rsidRDefault="001058A8" w:rsidP="004B00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10A5C">
              <w:rPr>
                <w:sz w:val="22"/>
                <w:szCs w:val="22"/>
              </w:rPr>
              <w:t>Служебное транспортное средство, предоставляемое по вызову (без персонального закрепления)</w:t>
            </w:r>
          </w:p>
        </w:tc>
      </w:tr>
      <w:tr w:rsidR="001058A8" w:rsidRPr="00D10A5C">
        <w:tc>
          <w:tcPr>
            <w:tcW w:w="2156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058A8" w:rsidRPr="00D10A5C" w:rsidRDefault="001058A8" w:rsidP="004B00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10A5C">
              <w:rPr>
                <w:sz w:val="22"/>
                <w:szCs w:val="22"/>
              </w:rPr>
              <w:t>количество</w:t>
            </w:r>
          </w:p>
        </w:tc>
        <w:tc>
          <w:tcPr>
            <w:tcW w:w="2527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058A8" w:rsidRPr="00D10A5C" w:rsidRDefault="001058A8" w:rsidP="004B00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10A5C">
              <w:rPr>
                <w:sz w:val="22"/>
                <w:szCs w:val="22"/>
              </w:rPr>
              <w:t>цена и мощность</w:t>
            </w:r>
          </w:p>
        </w:tc>
        <w:tc>
          <w:tcPr>
            <w:tcW w:w="2223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058A8" w:rsidRPr="00D10A5C" w:rsidRDefault="001058A8" w:rsidP="004B00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10A5C">
              <w:rPr>
                <w:sz w:val="22"/>
                <w:szCs w:val="22"/>
              </w:rPr>
              <w:t>количество</w:t>
            </w:r>
          </w:p>
        </w:tc>
        <w:tc>
          <w:tcPr>
            <w:tcW w:w="255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058A8" w:rsidRPr="00D10A5C" w:rsidRDefault="001058A8" w:rsidP="004B00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10A5C">
              <w:rPr>
                <w:sz w:val="22"/>
                <w:szCs w:val="22"/>
              </w:rPr>
              <w:t>цена и мощность</w:t>
            </w:r>
          </w:p>
        </w:tc>
        <w:tc>
          <w:tcPr>
            <w:tcW w:w="2835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058A8" w:rsidRPr="00D10A5C" w:rsidRDefault="001058A8" w:rsidP="004B00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10A5C">
              <w:rPr>
                <w:sz w:val="22"/>
                <w:szCs w:val="22"/>
              </w:rPr>
              <w:t>количество</w:t>
            </w:r>
          </w:p>
        </w:tc>
        <w:tc>
          <w:tcPr>
            <w:tcW w:w="2126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058A8" w:rsidRPr="00D10A5C" w:rsidRDefault="001058A8" w:rsidP="004B00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10A5C">
              <w:rPr>
                <w:sz w:val="22"/>
                <w:szCs w:val="22"/>
              </w:rPr>
              <w:t>цена и мощность</w:t>
            </w:r>
          </w:p>
        </w:tc>
      </w:tr>
      <w:tr w:rsidR="001058A8" w:rsidRPr="00DD249C">
        <w:tc>
          <w:tcPr>
            <w:tcW w:w="2156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058A8" w:rsidRPr="00D10A5C" w:rsidRDefault="001058A8" w:rsidP="002C072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10A5C">
              <w:rPr>
                <w:sz w:val="22"/>
                <w:szCs w:val="22"/>
              </w:rPr>
              <w:t xml:space="preserve">не более 1 единицы в расчете </w:t>
            </w:r>
            <w:r w:rsidR="002C0727">
              <w:rPr>
                <w:sz w:val="22"/>
                <w:szCs w:val="22"/>
              </w:rPr>
              <w:t>на 1 выборную должность</w:t>
            </w:r>
            <w:r w:rsidR="00720A61" w:rsidRPr="00D10A5C">
              <w:rPr>
                <w:sz w:val="22"/>
                <w:szCs w:val="22"/>
              </w:rPr>
              <w:t xml:space="preserve"> </w:t>
            </w:r>
            <w:r w:rsidRPr="00D10A5C">
              <w:rPr>
                <w:sz w:val="22"/>
                <w:szCs w:val="22"/>
              </w:rPr>
              <w:t>службы категории «руководители»</w:t>
            </w:r>
          </w:p>
        </w:tc>
        <w:tc>
          <w:tcPr>
            <w:tcW w:w="2527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058A8" w:rsidRPr="00D10A5C" w:rsidRDefault="001058A8" w:rsidP="002C072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10A5C">
              <w:rPr>
                <w:sz w:val="22"/>
                <w:szCs w:val="22"/>
              </w:rPr>
              <w:t xml:space="preserve">не более </w:t>
            </w:r>
            <w:r w:rsidR="00720A61" w:rsidRPr="00D10A5C">
              <w:rPr>
                <w:sz w:val="22"/>
                <w:szCs w:val="22"/>
              </w:rPr>
              <w:t>1,</w:t>
            </w:r>
            <w:r w:rsidR="002C0727">
              <w:rPr>
                <w:sz w:val="22"/>
                <w:szCs w:val="22"/>
              </w:rPr>
              <w:t>0</w:t>
            </w:r>
            <w:r w:rsidRPr="00D10A5C">
              <w:rPr>
                <w:sz w:val="22"/>
                <w:szCs w:val="22"/>
              </w:rPr>
              <w:t xml:space="preserve"> млн. рублей и не более 200 лошадиных сил для </w:t>
            </w:r>
            <w:r w:rsidR="002C0727">
              <w:rPr>
                <w:sz w:val="22"/>
                <w:szCs w:val="22"/>
              </w:rPr>
              <w:t>выборной должности</w:t>
            </w:r>
            <w:r w:rsidRPr="00D10A5C"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3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058A8" w:rsidRPr="00D10A5C" w:rsidRDefault="00274784" w:rsidP="002747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55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058A8" w:rsidRPr="00D10A5C" w:rsidRDefault="00274784" w:rsidP="002747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835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058A8" w:rsidRPr="00D10A5C" w:rsidRDefault="00496C9E" w:rsidP="00496C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10A5C">
              <w:rPr>
                <w:sz w:val="22"/>
                <w:szCs w:val="22"/>
              </w:rPr>
              <w:t>-</w:t>
            </w:r>
          </w:p>
        </w:tc>
        <w:tc>
          <w:tcPr>
            <w:tcW w:w="2126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058A8" w:rsidRPr="00704C5E" w:rsidRDefault="00496C9E" w:rsidP="00496C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10A5C">
              <w:rPr>
                <w:sz w:val="22"/>
                <w:szCs w:val="22"/>
              </w:rPr>
              <w:t>-</w:t>
            </w:r>
          </w:p>
        </w:tc>
      </w:tr>
    </w:tbl>
    <w:p w:rsidR="001058A8" w:rsidRDefault="001058A8" w:rsidP="00A22824">
      <w:pPr>
        <w:autoSpaceDE w:val="0"/>
        <w:autoSpaceDN w:val="0"/>
        <w:adjustRightInd w:val="0"/>
        <w:spacing w:line="360" w:lineRule="auto"/>
        <w:rPr>
          <w:b/>
          <w:bCs/>
          <w:sz w:val="28"/>
          <w:szCs w:val="28"/>
        </w:rPr>
        <w:sectPr w:rsidR="001058A8" w:rsidSect="007E36AC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1058A8" w:rsidRPr="004B22B4" w:rsidRDefault="001058A8" w:rsidP="004B60A1">
      <w:pPr>
        <w:autoSpaceDE w:val="0"/>
        <w:autoSpaceDN w:val="0"/>
        <w:adjustRightInd w:val="0"/>
        <w:spacing w:line="360" w:lineRule="auto"/>
        <w:rPr>
          <w:b/>
          <w:bCs/>
          <w:sz w:val="28"/>
          <w:szCs w:val="28"/>
        </w:rPr>
      </w:pPr>
    </w:p>
    <w:sectPr w:rsidR="001058A8" w:rsidRPr="004B22B4" w:rsidSect="00DD7E2B"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03E5" w:rsidRDefault="007B03E5" w:rsidP="004C5307">
      <w:r>
        <w:separator/>
      </w:r>
    </w:p>
  </w:endnote>
  <w:endnote w:type="continuationSeparator" w:id="1">
    <w:p w:rsidR="007B03E5" w:rsidRDefault="007B03E5" w:rsidP="004C53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03E5" w:rsidRDefault="007B03E5" w:rsidP="004C5307">
      <w:r>
        <w:separator/>
      </w:r>
    </w:p>
  </w:footnote>
  <w:footnote w:type="continuationSeparator" w:id="1">
    <w:p w:rsidR="007B03E5" w:rsidRDefault="007B03E5" w:rsidP="004C530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09FE" w:rsidRDefault="004C3707" w:rsidP="00A35180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609F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B60A1">
      <w:rPr>
        <w:rStyle w:val="a5"/>
        <w:noProof/>
      </w:rPr>
      <w:t>27</w:t>
    </w:r>
    <w:r>
      <w:rPr>
        <w:rStyle w:val="a5"/>
      </w:rPr>
      <w:fldChar w:fldCharType="end"/>
    </w:r>
  </w:p>
  <w:p w:rsidR="008609FE" w:rsidRDefault="008609FE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in;height:3in;visibility:visible" o:bullet="t">
        <v:imagedata r:id="rId1" o:title=""/>
      </v:shape>
    </w:pict>
  </w:numPicBullet>
  <w:abstractNum w:abstractNumId="0">
    <w:nsid w:val="11BE4B7A"/>
    <w:multiLevelType w:val="multilevel"/>
    <w:tmpl w:val="689CC40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792" w:hanging="432"/>
      </w:pPr>
      <w:rPr>
        <w:rFonts w:ascii="Symbol" w:hAnsi="Symbol" w:cs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2FE818F1"/>
    <w:multiLevelType w:val="hybridMultilevel"/>
    <w:tmpl w:val="078E133A"/>
    <w:lvl w:ilvl="0" w:tplc="FFFFFFFF">
      <w:start w:val="1"/>
      <w:numFmt w:val="decimal"/>
      <w:lvlText w:val="%1."/>
      <w:lvlJc w:val="left"/>
      <w:pPr>
        <w:tabs>
          <w:tab w:val="num" w:pos="1155"/>
        </w:tabs>
        <w:ind w:left="1155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FFFFFFFF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FFFFFFFF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">
    <w:nsid w:val="3A0C0E3D"/>
    <w:multiLevelType w:val="multilevel"/>
    <w:tmpl w:val="0419001F"/>
    <w:numStyleLink w:val="111111"/>
  </w:abstractNum>
  <w:abstractNum w:abstractNumId="3">
    <w:nsid w:val="3E3D72CF"/>
    <w:multiLevelType w:val="hybridMultilevel"/>
    <w:tmpl w:val="D8F255BA"/>
    <w:lvl w:ilvl="0" w:tplc="285EF17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3E5F7C9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4DF6221B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6">
    <w:nsid w:val="501D3185"/>
    <w:multiLevelType w:val="hybridMultilevel"/>
    <w:tmpl w:val="865E3F2C"/>
    <w:lvl w:ilvl="0" w:tplc="7BFA922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51AE4E30"/>
    <w:multiLevelType w:val="multilevel"/>
    <w:tmpl w:val="4D6A480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1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088" w:hanging="1800"/>
      </w:pPr>
      <w:rPr>
        <w:rFonts w:hint="default"/>
      </w:rPr>
    </w:lvl>
  </w:abstractNum>
  <w:abstractNum w:abstractNumId="8">
    <w:nsid w:val="51C35DF1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1"/>
      <w:numFmt w:val="decimal"/>
      <w:lvlText w:val="%1.%2."/>
      <w:lvlJc w:val="left"/>
      <w:pPr>
        <w:tabs>
          <w:tab w:val="num" w:pos="2134"/>
        </w:tabs>
        <w:ind w:left="2134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>
    <w:nsid w:val="59BF3435"/>
    <w:multiLevelType w:val="hybridMultilevel"/>
    <w:tmpl w:val="DE2CB93A"/>
    <w:lvl w:ilvl="0" w:tplc="6176488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5AE8484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5B8F43B8"/>
    <w:multiLevelType w:val="multilevel"/>
    <w:tmpl w:val="40E2905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2">
    <w:nsid w:val="6FB823F2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778F043D"/>
    <w:multiLevelType w:val="hybridMultilevel"/>
    <w:tmpl w:val="8F82D232"/>
    <w:lvl w:ilvl="0" w:tplc="DD2A14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13"/>
  </w:num>
  <w:num w:numId="3">
    <w:abstractNumId w:val="10"/>
  </w:num>
  <w:num w:numId="4">
    <w:abstractNumId w:val="4"/>
  </w:num>
  <w:num w:numId="5">
    <w:abstractNumId w:val="0"/>
  </w:num>
  <w:num w:numId="6">
    <w:abstractNumId w:val="6"/>
  </w:num>
  <w:num w:numId="7">
    <w:abstractNumId w:val="11"/>
  </w:num>
  <w:num w:numId="8">
    <w:abstractNumId w:val="3"/>
  </w:num>
  <w:num w:numId="9">
    <w:abstractNumId w:val="2"/>
  </w:num>
  <w:num w:numId="10">
    <w:abstractNumId w:val="8"/>
  </w:num>
  <w:num w:numId="11">
    <w:abstractNumId w:val="9"/>
  </w:num>
  <w:num w:numId="12">
    <w:abstractNumId w:val="5"/>
  </w:num>
  <w:num w:numId="13">
    <w:abstractNumId w:val="12"/>
  </w:num>
  <w:num w:numId="1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0B026E"/>
    <w:rsid w:val="0001487D"/>
    <w:rsid w:val="00032FE2"/>
    <w:rsid w:val="0004238A"/>
    <w:rsid w:val="00045DBB"/>
    <w:rsid w:val="00046E91"/>
    <w:rsid w:val="00052A3B"/>
    <w:rsid w:val="0006448A"/>
    <w:rsid w:val="000647B3"/>
    <w:rsid w:val="00083678"/>
    <w:rsid w:val="000838F7"/>
    <w:rsid w:val="00087313"/>
    <w:rsid w:val="00097F46"/>
    <w:rsid w:val="000B026E"/>
    <w:rsid w:val="000B0A26"/>
    <w:rsid w:val="000B42AD"/>
    <w:rsid w:val="000C5AF4"/>
    <w:rsid w:val="000D1D91"/>
    <w:rsid w:val="000E5EB8"/>
    <w:rsid w:val="001058A8"/>
    <w:rsid w:val="001067C1"/>
    <w:rsid w:val="00130B5C"/>
    <w:rsid w:val="00134415"/>
    <w:rsid w:val="00135DD9"/>
    <w:rsid w:val="00136446"/>
    <w:rsid w:val="0016014F"/>
    <w:rsid w:val="00161135"/>
    <w:rsid w:val="00185045"/>
    <w:rsid w:val="00187CA1"/>
    <w:rsid w:val="00195386"/>
    <w:rsid w:val="001A3138"/>
    <w:rsid w:val="001A63BF"/>
    <w:rsid w:val="001B73B7"/>
    <w:rsid w:val="001B752A"/>
    <w:rsid w:val="001C0189"/>
    <w:rsid w:val="001C3B4B"/>
    <w:rsid w:val="001E5449"/>
    <w:rsid w:val="001E60FE"/>
    <w:rsid w:val="001E726F"/>
    <w:rsid w:val="001E7DA9"/>
    <w:rsid w:val="00214F7D"/>
    <w:rsid w:val="00215BFB"/>
    <w:rsid w:val="00220A9B"/>
    <w:rsid w:val="00230D7F"/>
    <w:rsid w:val="0023310A"/>
    <w:rsid w:val="00233F1D"/>
    <w:rsid w:val="002507EE"/>
    <w:rsid w:val="00261940"/>
    <w:rsid w:val="00265EB2"/>
    <w:rsid w:val="00270031"/>
    <w:rsid w:val="00274784"/>
    <w:rsid w:val="00274E49"/>
    <w:rsid w:val="00277C2D"/>
    <w:rsid w:val="00285C9D"/>
    <w:rsid w:val="002940CB"/>
    <w:rsid w:val="002A45B5"/>
    <w:rsid w:val="002A6776"/>
    <w:rsid w:val="002B0FBE"/>
    <w:rsid w:val="002C0201"/>
    <w:rsid w:val="002C0727"/>
    <w:rsid w:val="002C5998"/>
    <w:rsid w:val="00302384"/>
    <w:rsid w:val="00327503"/>
    <w:rsid w:val="003376C8"/>
    <w:rsid w:val="00343648"/>
    <w:rsid w:val="00372E94"/>
    <w:rsid w:val="0037563B"/>
    <w:rsid w:val="00377239"/>
    <w:rsid w:val="00377BCC"/>
    <w:rsid w:val="003818B8"/>
    <w:rsid w:val="00390821"/>
    <w:rsid w:val="003C7067"/>
    <w:rsid w:val="003D2645"/>
    <w:rsid w:val="003F46DB"/>
    <w:rsid w:val="00402D80"/>
    <w:rsid w:val="00407DBE"/>
    <w:rsid w:val="0041234F"/>
    <w:rsid w:val="00416D52"/>
    <w:rsid w:val="00416F7B"/>
    <w:rsid w:val="00422355"/>
    <w:rsid w:val="004241E3"/>
    <w:rsid w:val="004319B1"/>
    <w:rsid w:val="00452167"/>
    <w:rsid w:val="00457A95"/>
    <w:rsid w:val="00481986"/>
    <w:rsid w:val="0048451A"/>
    <w:rsid w:val="0048502A"/>
    <w:rsid w:val="00496C9E"/>
    <w:rsid w:val="004B0077"/>
    <w:rsid w:val="004B22B4"/>
    <w:rsid w:val="004B60A1"/>
    <w:rsid w:val="004C168A"/>
    <w:rsid w:val="004C30DD"/>
    <w:rsid w:val="004C3707"/>
    <w:rsid w:val="004C5307"/>
    <w:rsid w:val="004C6BA4"/>
    <w:rsid w:val="004D26CD"/>
    <w:rsid w:val="004F347B"/>
    <w:rsid w:val="00507BC1"/>
    <w:rsid w:val="00510133"/>
    <w:rsid w:val="005136BF"/>
    <w:rsid w:val="00516FDD"/>
    <w:rsid w:val="00520072"/>
    <w:rsid w:val="005271B5"/>
    <w:rsid w:val="0054710E"/>
    <w:rsid w:val="00555B28"/>
    <w:rsid w:val="005726CF"/>
    <w:rsid w:val="00592F13"/>
    <w:rsid w:val="0059745F"/>
    <w:rsid w:val="005A048B"/>
    <w:rsid w:val="005A5338"/>
    <w:rsid w:val="005A578D"/>
    <w:rsid w:val="005C0ED5"/>
    <w:rsid w:val="005C140C"/>
    <w:rsid w:val="005C2B7F"/>
    <w:rsid w:val="005C2EE9"/>
    <w:rsid w:val="005C5A16"/>
    <w:rsid w:val="005C701C"/>
    <w:rsid w:val="005D47DF"/>
    <w:rsid w:val="005D732F"/>
    <w:rsid w:val="005E1643"/>
    <w:rsid w:val="005E18A0"/>
    <w:rsid w:val="006025D5"/>
    <w:rsid w:val="00614B77"/>
    <w:rsid w:val="00625318"/>
    <w:rsid w:val="0067222F"/>
    <w:rsid w:val="00680E87"/>
    <w:rsid w:val="00693235"/>
    <w:rsid w:val="0069393E"/>
    <w:rsid w:val="006A373A"/>
    <w:rsid w:val="006A5219"/>
    <w:rsid w:val="006A7DC2"/>
    <w:rsid w:val="006B0409"/>
    <w:rsid w:val="006C2B56"/>
    <w:rsid w:val="006C664D"/>
    <w:rsid w:val="006F5286"/>
    <w:rsid w:val="00703A8E"/>
    <w:rsid w:val="007044B0"/>
    <w:rsid w:val="00704C5E"/>
    <w:rsid w:val="00716A23"/>
    <w:rsid w:val="00720A61"/>
    <w:rsid w:val="00724BC0"/>
    <w:rsid w:val="00725BFA"/>
    <w:rsid w:val="00745C22"/>
    <w:rsid w:val="00746CCB"/>
    <w:rsid w:val="00763624"/>
    <w:rsid w:val="0077431B"/>
    <w:rsid w:val="00791325"/>
    <w:rsid w:val="007A4236"/>
    <w:rsid w:val="007B03E5"/>
    <w:rsid w:val="007B619D"/>
    <w:rsid w:val="007D6C3D"/>
    <w:rsid w:val="007E290E"/>
    <w:rsid w:val="007E2B22"/>
    <w:rsid w:val="007E36AC"/>
    <w:rsid w:val="007E37BF"/>
    <w:rsid w:val="007F5C16"/>
    <w:rsid w:val="007F5E9D"/>
    <w:rsid w:val="00811914"/>
    <w:rsid w:val="0082492C"/>
    <w:rsid w:val="00833453"/>
    <w:rsid w:val="00833A6C"/>
    <w:rsid w:val="00851DBD"/>
    <w:rsid w:val="00855293"/>
    <w:rsid w:val="008609FE"/>
    <w:rsid w:val="00861051"/>
    <w:rsid w:val="0086517E"/>
    <w:rsid w:val="008752F6"/>
    <w:rsid w:val="00877442"/>
    <w:rsid w:val="00880DBE"/>
    <w:rsid w:val="008B7D31"/>
    <w:rsid w:val="008C60F9"/>
    <w:rsid w:val="008F1F9C"/>
    <w:rsid w:val="008F3171"/>
    <w:rsid w:val="008F327A"/>
    <w:rsid w:val="00900C32"/>
    <w:rsid w:val="00902B56"/>
    <w:rsid w:val="0094061C"/>
    <w:rsid w:val="00941D1E"/>
    <w:rsid w:val="009511D4"/>
    <w:rsid w:val="009609B3"/>
    <w:rsid w:val="0096131A"/>
    <w:rsid w:val="00965829"/>
    <w:rsid w:val="009719C3"/>
    <w:rsid w:val="00984FA8"/>
    <w:rsid w:val="00997CC4"/>
    <w:rsid w:val="009A3373"/>
    <w:rsid w:val="009A7E57"/>
    <w:rsid w:val="009C08C7"/>
    <w:rsid w:val="009C2406"/>
    <w:rsid w:val="009C5579"/>
    <w:rsid w:val="009D2F02"/>
    <w:rsid w:val="009D55E6"/>
    <w:rsid w:val="009D6701"/>
    <w:rsid w:val="00A07036"/>
    <w:rsid w:val="00A10629"/>
    <w:rsid w:val="00A13D08"/>
    <w:rsid w:val="00A14C8B"/>
    <w:rsid w:val="00A2260B"/>
    <w:rsid w:val="00A22824"/>
    <w:rsid w:val="00A237E9"/>
    <w:rsid w:val="00A35180"/>
    <w:rsid w:val="00A502A7"/>
    <w:rsid w:val="00A5673C"/>
    <w:rsid w:val="00A77923"/>
    <w:rsid w:val="00A82724"/>
    <w:rsid w:val="00A92E23"/>
    <w:rsid w:val="00A96488"/>
    <w:rsid w:val="00AA03EE"/>
    <w:rsid w:val="00AA58E4"/>
    <w:rsid w:val="00AC39C5"/>
    <w:rsid w:val="00AC756F"/>
    <w:rsid w:val="00AE0894"/>
    <w:rsid w:val="00AE36EC"/>
    <w:rsid w:val="00AE3AF9"/>
    <w:rsid w:val="00AF4B1C"/>
    <w:rsid w:val="00B01FAF"/>
    <w:rsid w:val="00B038C6"/>
    <w:rsid w:val="00B04AAE"/>
    <w:rsid w:val="00B14B0C"/>
    <w:rsid w:val="00B310D3"/>
    <w:rsid w:val="00B35443"/>
    <w:rsid w:val="00B411DE"/>
    <w:rsid w:val="00B51AB5"/>
    <w:rsid w:val="00B52A15"/>
    <w:rsid w:val="00B6195B"/>
    <w:rsid w:val="00B63E38"/>
    <w:rsid w:val="00B65EA8"/>
    <w:rsid w:val="00B66C72"/>
    <w:rsid w:val="00B71135"/>
    <w:rsid w:val="00B7142C"/>
    <w:rsid w:val="00B76065"/>
    <w:rsid w:val="00B85E96"/>
    <w:rsid w:val="00B878BA"/>
    <w:rsid w:val="00B92169"/>
    <w:rsid w:val="00BA2AB2"/>
    <w:rsid w:val="00BB0179"/>
    <w:rsid w:val="00BB73F3"/>
    <w:rsid w:val="00BC24C8"/>
    <w:rsid w:val="00C10B6D"/>
    <w:rsid w:val="00C1698B"/>
    <w:rsid w:val="00C24D1B"/>
    <w:rsid w:val="00C37CAD"/>
    <w:rsid w:val="00C406CB"/>
    <w:rsid w:val="00C45D27"/>
    <w:rsid w:val="00C55888"/>
    <w:rsid w:val="00C71858"/>
    <w:rsid w:val="00C742FA"/>
    <w:rsid w:val="00C87071"/>
    <w:rsid w:val="00CA3965"/>
    <w:rsid w:val="00CC6AE4"/>
    <w:rsid w:val="00CD7B82"/>
    <w:rsid w:val="00CE06C6"/>
    <w:rsid w:val="00CE0F22"/>
    <w:rsid w:val="00CF04F3"/>
    <w:rsid w:val="00CF79F1"/>
    <w:rsid w:val="00D020E7"/>
    <w:rsid w:val="00D02B52"/>
    <w:rsid w:val="00D10A5C"/>
    <w:rsid w:val="00D116FC"/>
    <w:rsid w:val="00D3411D"/>
    <w:rsid w:val="00D36E6B"/>
    <w:rsid w:val="00D4096B"/>
    <w:rsid w:val="00D44668"/>
    <w:rsid w:val="00D47833"/>
    <w:rsid w:val="00D534D9"/>
    <w:rsid w:val="00D636A4"/>
    <w:rsid w:val="00D65723"/>
    <w:rsid w:val="00D66643"/>
    <w:rsid w:val="00D81B07"/>
    <w:rsid w:val="00D8470B"/>
    <w:rsid w:val="00D86EBA"/>
    <w:rsid w:val="00D94DC3"/>
    <w:rsid w:val="00DA0520"/>
    <w:rsid w:val="00DA6570"/>
    <w:rsid w:val="00DB4CD6"/>
    <w:rsid w:val="00DB4D60"/>
    <w:rsid w:val="00DB5447"/>
    <w:rsid w:val="00DC2FAD"/>
    <w:rsid w:val="00DC6D1A"/>
    <w:rsid w:val="00DD249C"/>
    <w:rsid w:val="00DD7E2B"/>
    <w:rsid w:val="00DE4734"/>
    <w:rsid w:val="00DF4DAD"/>
    <w:rsid w:val="00E064DA"/>
    <w:rsid w:val="00E12A76"/>
    <w:rsid w:val="00E237FA"/>
    <w:rsid w:val="00E26908"/>
    <w:rsid w:val="00E47003"/>
    <w:rsid w:val="00E51F07"/>
    <w:rsid w:val="00E6006A"/>
    <w:rsid w:val="00E65526"/>
    <w:rsid w:val="00E74BF0"/>
    <w:rsid w:val="00E869C3"/>
    <w:rsid w:val="00E912D8"/>
    <w:rsid w:val="00E922D1"/>
    <w:rsid w:val="00E97E91"/>
    <w:rsid w:val="00EA268B"/>
    <w:rsid w:val="00EA4D49"/>
    <w:rsid w:val="00EC43B6"/>
    <w:rsid w:val="00ED7A0F"/>
    <w:rsid w:val="00EF0CC6"/>
    <w:rsid w:val="00F030A9"/>
    <w:rsid w:val="00F05A5A"/>
    <w:rsid w:val="00F144E7"/>
    <w:rsid w:val="00F1479D"/>
    <w:rsid w:val="00F14D8E"/>
    <w:rsid w:val="00F23860"/>
    <w:rsid w:val="00F353A8"/>
    <w:rsid w:val="00F37324"/>
    <w:rsid w:val="00F54DC6"/>
    <w:rsid w:val="00F76F11"/>
    <w:rsid w:val="00F82303"/>
    <w:rsid w:val="00F9114B"/>
    <w:rsid w:val="00FB0913"/>
    <w:rsid w:val="00FC3F2A"/>
    <w:rsid w:val="00FD3542"/>
    <w:rsid w:val="00FD4620"/>
    <w:rsid w:val="00FE0025"/>
    <w:rsid w:val="00FF49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Outline List 2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27A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54DC6"/>
    <w:pPr>
      <w:keepNext/>
      <w:keepLines/>
      <w:spacing w:before="48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0B026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F54DC6"/>
    <w:pPr>
      <w:keepNext/>
      <w:keepLines/>
      <w:spacing w:before="200"/>
      <w:outlineLvl w:val="2"/>
    </w:pPr>
    <w:rPr>
      <w:rFonts w:ascii="Cambria" w:hAnsi="Cambria" w:cs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54DC6"/>
    <w:rPr>
      <w:rFonts w:ascii="Cambria" w:hAnsi="Cambria" w:cs="Cambria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0B026E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F54DC6"/>
    <w:rPr>
      <w:rFonts w:ascii="Cambria" w:hAnsi="Cambria" w:cs="Cambria"/>
      <w:b/>
      <w:bCs/>
      <w:color w:val="4F81BD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0B026E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a3">
    <w:name w:val="header"/>
    <w:basedOn w:val="a"/>
    <w:link w:val="a4"/>
    <w:uiPriority w:val="99"/>
    <w:rsid w:val="000B026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0B026E"/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0B026E"/>
  </w:style>
  <w:style w:type="paragraph" w:customStyle="1" w:styleId="ConsPlusNormal">
    <w:name w:val="ConsPlusNormal"/>
    <w:uiPriority w:val="99"/>
    <w:rsid w:val="000B026E"/>
    <w:pPr>
      <w:widowControl w:val="0"/>
      <w:autoSpaceDE w:val="0"/>
      <w:autoSpaceDN w:val="0"/>
      <w:ind w:firstLine="720"/>
    </w:pPr>
    <w:rPr>
      <w:rFonts w:ascii="Arial" w:eastAsia="Times New Roman" w:hAnsi="Arial" w:cs="Arial"/>
    </w:rPr>
  </w:style>
  <w:style w:type="paragraph" w:styleId="a6">
    <w:name w:val="Body Text Indent"/>
    <w:basedOn w:val="a"/>
    <w:link w:val="a7"/>
    <w:uiPriority w:val="99"/>
    <w:rsid w:val="000B026E"/>
    <w:pPr>
      <w:ind w:firstLine="360"/>
      <w:jc w:val="both"/>
    </w:pPr>
    <w:rPr>
      <w:sz w:val="28"/>
      <w:szCs w:val="28"/>
    </w:rPr>
  </w:style>
  <w:style w:type="character" w:customStyle="1" w:styleId="a7">
    <w:name w:val="Основной текст с отступом Знак"/>
    <w:basedOn w:val="a0"/>
    <w:link w:val="a6"/>
    <w:uiPriority w:val="99"/>
    <w:locked/>
    <w:rsid w:val="000B026E"/>
    <w:rPr>
      <w:rFonts w:ascii="Times New Roman" w:hAnsi="Times New Roman" w:cs="Times New Roman"/>
      <w:sz w:val="28"/>
      <w:szCs w:val="28"/>
      <w:lang w:eastAsia="ru-RU"/>
    </w:rPr>
  </w:style>
  <w:style w:type="table" w:styleId="a8">
    <w:name w:val="Table Grid"/>
    <w:basedOn w:val="a1"/>
    <w:uiPriority w:val="99"/>
    <w:rsid w:val="000B026E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rsid w:val="000B026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0B026E"/>
    <w:rPr>
      <w:rFonts w:ascii="Tahoma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99"/>
    <w:qFormat/>
    <w:rsid w:val="00746CCB"/>
    <w:pPr>
      <w:ind w:left="720"/>
    </w:pPr>
  </w:style>
  <w:style w:type="character" w:styleId="ac">
    <w:name w:val="annotation reference"/>
    <w:basedOn w:val="a0"/>
    <w:uiPriority w:val="99"/>
    <w:semiHidden/>
    <w:rsid w:val="00746CCB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rsid w:val="00746CCB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locked/>
    <w:rsid w:val="00746CCB"/>
    <w:rPr>
      <w:rFonts w:ascii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rsid w:val="00B52A15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locked/>
    <w:rsid w:val="00B52A15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f1">
    <w:name w:val="footer"/>
    <w:basedOn w:val="a"/>
    <w:link w:val="af2"/>
    <w:uiPriority w:val="99"/>
    <w:rsid w:val="00CD7B82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f2">
    <w:name w:val="Нижний колонтитул Знак"/>
    <w:basedOn w:val="a0"/>
    <w:link w:val="af1"/>
    <w:uiPriority w:val="99"/>
    <w:locked/>
    <w:rsid w:val="00CD7B82"/>
    <w:rPr>
      <w:rFonts w:ascii="Times New Roman" w:hAnsi="Times New Roman" w:cs="Times New Roman"/>
      <w:sz w:val="20"/>
      <w:szCs w:val="20"/>
      <w:lang w:eastAsia="ru-RU"/>
    </w:rPr>
  </w:style>
  <w:style w:type="character" w:styleId="af3">
    <w:name w:val="Hyperlink"/>
    <w:basedOn w:val="a0"/>
    <w:uiPriority w:val="99"/>
    <w:rsid w:val="00CD7B82"/>
    <w:rPr>
      <w:color w:val="0000FF"/>
      <w:u w:val="single"/>
    </w:rPr>
  </w:style>
  <w:style w:type="paragraph" w:styleId="af4">
    <w:name w:val="No Spacing"/>
    <w:uiPriority w:val="99"/>
    <w:qFormat/>
    <w:rsid w:val="00CD7B82"/>
    <w:rPr>
      <w:rFonts w:cs="Calibri"/>
      <w:sz w:val="22"/>
      <w:szCs w:val="22"/>
      <w:lang w:eastAsia="en-US"/>
    </w:rPr>
  </w:style>
  <w:style w:type="paragraph" w:customStyle="1" w:styleId="ConsPlusNonformat">
    <w:name w:val="ConsPlusNonformat"/>
    <w:uiPriority w:val="99"/>
    <w:rsid w:val="00CD7B8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Cell">
    <w:name w:val="ConsPlusCell"/>
    <w:uiPriority w:val="99"/>
    <w:rsid w:val="00CD7B82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numbering" w:styleId="111111">
    <w:name w:val="Outline List 2"/>
    <w:basedOn w:val="a2"/>
    <w:locked/>
    <w:rsid w:val="00B17612"/>
    <w:pPr>
      <w:numPr>
        <w:numId w:val="10"/>
      </w:numPr>
    </w:pPr>
  </w:style>
  <w:style w:type="paragraph" w:styleId="af5">
    <w:name w:val="Normal (Web)"/>
    <w:basedOn w:val="a"/>
    <w:rsid w:val="004C6BA4"/>
    <w:pPr>
      <w:spacing w:before="100" w:beforeAutospacing="1" w:after="100" w:afterAutospacing="1"/>
      <w:jc w:val="both"/>
    </w:pPr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109.wmf"/><Relationship Id="rId299" Type="http://schemas.openxmlformats.org/officeDocument/2006/relationships/image" Target="media/image288.wmf"/><Relationship Id="rId21" Type="http://schemas.openxmlformats.org/officeDocument/2006/relationships/image" Target="media/image14.wmf"/><Relationship Id="rId63" Type="http://schemas.openxmlformats.org/officeDocument/2006/relationships/hyperlink" Target="consultantplus://offline/ref=8D99504A387D43AB56B8BE22623451574BDE2D3D91126C8C7AA6BAE4EE88C6B305EEF756C1E81EDFQEy7H" TargetMode="External"/><Relationship Id="rId159" Type="http://schemas.openxmlformats.org/officeDocument/2006/relationships/image" Target="media/image149.wmf"/><Relationship Id="rId324" Type="http://schemas.openxmlformats.org/officeDocument/2006/relationships/image" Target="media/image313.wmf"/><Relationship Id="rId366" Type="http://schemas.openxmlformats.org/officeDocument/2006/relationships/image" Target="media/image355.wmf"/><Relationship Id="rId170" Type="http://schemas.openxmlformats.org/officeDocument/2006/relationships/image" Target="media/image160.wmf"/><Relationship Id="rId226" Type="http://schemas.openxmlformats.org/officeDocument/2006/relationships/image" Target="media/image216.wmf"/><Relationship Id="rId433" Type="http://schemas.openxmlformats.org/officeDocument/2006/relationships/image" Target="media/image417.wmf"/><Relationship Id="rId268" Type="http://schemas.openxmlformats.org/officeDocument/2006/relationships/image" Target="media/image258.wmf"/><Relationship Id="rId32" Type="http://schemas.openxmlformats.org/officeDocument/2006/relationships/image" Target="media/image25.wmf"/><Relationship Id="rId74" Type="http://schemas.openxmlformats.org/officeDocument/2006/relationships/image" Target="media/image66.wmf"/><Relationship Id="rId128" Type="http://schemas.openxmlformats.org/officeDocument/2006/relationships/image" Target="media/image118.wmf"/><Relationship Id="rId335" Type="http://schemas.openxmlformats.org/officeDocument/2006/relationships/image" Target="media/image324.wmf"/><Relationship Id="rId377" Type="http://schemas.openxmlformats.org/officeDocument/2006/relationships/image" Target="media/image365.wmf"/><Relationship Id="rId5" Type="http://schemas.openxmlformats.org/officeDocument/2006/relationships/webSettings" Target="webSettings.xml"/><Relationship Id="rId181" Type="http://schemas.openxmlformats.org/officeDocument/2006/relationships/image" Target="media/image171.wmf"/><Relationship Id="rId237" Type="http://schemas.openxmlformats.org/officeDocument/2006/relationships/image" Target="media/image227.wmf"/><Relationship Id="rId402" Type="http://schemas.openxmlformats.org/officeDocument/2006/relationships/image" Target="media/image389.wmf"/><Relationship Id="rId279" Type="http://schemas.openxmlformats.org/officeDocument/2006/relationships/image" Target="media/image269.wmf"/><Relationship Id="rId444" Type="http://schemas.openxmlformats.org/officeDocument/2006/relationships/image" Target="media/image423.wmf"/><Relationship Id="rId43" Type="http://schemas.openxmlformats.org/officeDocument/2006/relationships/image" Target="media/image36.wmf"/><Relationship Id="rId139" Type="http://schemas.openxmlformats.org/officeDocument/2006/relationships/image" Target="media/image129.wmf"/><Relationship Id="rId290" Type="http://schemas.openxmlformats.org/officeDocument/2006/relationships/image" Target="media/image279.wmf"/><Relationship Id="rId304" Type="http://schemas.openxmlformats.org/officeDocument/2006/relationships/image" Target="media/image293.wmf"/><Relationship Id="rId346" Type="http://schemas.openxmlformats.org/officeDocument/2006/relationships/image" Target="media/image335.wmf"/><Relationship Id="rId388" Type="http://schemas.openxmlformats.org/officeDocument/2006/relationships/image" Target="media/image375.wmf"/><Relationship Id="rId85" Type="http://schemas.openxmlformats.org/officeDocument/2006/relationships/image" Target="media/image77.wmf"/><Relationship Id="rId150" Type="http://schemas.openxmlformats.org/officeDocument/2006/relationships/image" Target="media/image140.wmf"/><Relationship Id="rId192" Type="http://schemas.openxmlformats.org/officeDocument/2006/relationships/image" Target="media/image182.wmf"/><Relationship Id="rId206" Type="http://schemas.openxmlformats.org/officeDocument/2006/relationships/image" Target="media/image196.wmf"/><Relationship Id="rId413" Type="http://schemas.openxmlformats.org/officeDocument/2006/relationships/image" Target="media/image400.wmf"/><Relationship Id="rId248" Type="http://schemas.openxmlformats.org/officeDocument/2006/relationships/image" Target="media/image238.wmf"/><Relationship Id="rId12" Type="http://schemas.openxmlformats.org/officeDocument/2006/relationships/image" Target="media/image5.wmf"/><Relationship Id="rId108" Type="http://schemas.openxmlformats.org/officeDocument/2006/relationships/image" Target="media/image100.wmf"/><Relationship Id="rId315" Type="http://schemas.openxmlformats.org/officeDocument/2006/relationships/image" Target="media/image304.wmf"/><Relationship Id="rId357" Type="http://schemas.openxmlformats.org/officeDocument/2006/relationships/image" Target="media/image346.wmf"/><Relationship Id="rId54" Type="http://schemas.openxmlformats.org/officeDocument/2006/relationships/image" Target="media/image47.wmf"/><Relationship Id="rId75" Type="http://schemas.openxmlformats.org/officeDocument/2006/relationships/image" Target="media/image67.wmf"/><Relationship Id="rId96" Type="http://schemas.openxmlformats.org/officeDocument/2006/relationships/image" Target="media/image88.wmf"/><Relationship Id="rId140" Type="http://schemas.openxmlformats.org/officeDocument/2006/relationships/image" Target="media/image130.wmf"/><Relationship Id="rId161" Type="http://schemas.openxmlformats.org/officeDocument/2006/relationships/image" Target="media/image151.wmf"/><Relationship Id="rId182" Type="http://schemas.openxmlformats.org/officeDocument/2006/relationships/image" Target="media/image172.wmf"/><Relationship Id="rId217" Type="http://schemas.openxmlformats.org/officeDocument/2006/relationships/image" Target="media/image207.wmf"/><Relationship Id="rId378" Type="http://schemas.openxmlformats.org/officeDocument/2006/relationships/image" Target="media/image366.wmf"/><Relationship Id="rId399" Type="http://schemas.openxmlformats.org/officeDocument/2006/relationships/image" Target="media/image386.wmf"/><Relationship Id="rId403" Type="http://schemas.openxmlformats.org/officeDocument/2006/relationships/image" Target="media/image390.wmf"/><Relationship Id="rId6" Type="http://schemas.openxmlformats.org/officeDocument/2006/relationships/footnotes" Target="footnotes.xml"/><Relationship Id="rId238" Type="http://schemas.openxmlformats.org/officeDocument/2006/relationships/image" Target="media/image228.wmf"/><Relationship Id="rId259" Type="http://schemas.openxmlformats.org/officeDocument/2006/relationships/image" Target="media/image249.wmf"/><Relationship Id="rId424" Type="http://schemas.openxmlformats.org/officeDocument/2006/relationships/image" Target="media/image409.wmf"/><Relationship Id="rId445" Type="http://schemas.openxmlformats.org/officeDocument/2006/relationships/image" Target="media/image424.wmf"/><Relationship Id="rId23" Type="http://schemas.openxmlformats.org/officeDocument/2006/relationships/image" Target="media/image16.wmf"/><Relationship Id="rId119" Type="http://schemas.openxmlformats.org/officeDocument/2006/relationships/hyperlink" Target="consultantplus://offline/ref=8D99504A387D43AB56B8BE22623451574BDE2D3D91126C8C7AA6BAE4EE88C6B305EEF756C1E81EDFQEy7H" TargetMode="External"/><Relationship Id="rId270" Type="http://schemas.openxmlformats.org/officeDocument/2006/relationships/image" Target="media/image260.wmf"/><Relationship Id="rId291" Type="http://schemas.openxmlformats.org/officeDocument/2006/relationships/image" Target="media/image280.wmf"/><Relationship Id="rId305" Type="http://schemas.openxmlformats.org/officeDocument/2006/relationships/image" Target="media/image294.wmf"/><Relationship Id="rId326" Type="http://schemas.openxmlformats.org/officeDocument/2006/relationships/image" Target="media/image315.wmf"/><Relationship Id="rId347" Type="http://schemas.openxmlformats.org/officeDocument/2006/relationships/image" Target="media/image336.wmf"/><Relationship Id="rId44" Type="http://schemas.openxmlformats.org/officeDocument/2006/relationships/image" Target="media/image37.wmf"/><Relationship Id="rId65" Type="http://schemas.openxmlformats.org/officeDocument/2006/relationships/image" Target="media/image57.wmf"/><Relationship Id="rId86" Type="http://schemas.openxmlformats.org/officeDocument/2006/relationships/image" Target="media/image78.wmf"/><Relationship Id="rId130" Type="http://schemas.openxmlformats.org/officeDocument/2006/relationships/image" Target="media/image120.wmf"/><Relationship Id="rId151" Type="http://schemas.openxmlformats.org/officeDocument/2006/relationships/image" Target="media/image141.wmf"/><Relationship Id="rId368" Type="http://schemas.openxmlformats.org/officeDocument/2006/relationships/image" Target="media/image357.wmf"/><Relationship Id="rId389" Type="http://schemas.openxmlformats.org/officeDocument/2006/relationships/image" Target="media/image376.wmf"/><Relationship Id="rId172" Type="http://schemas.openxmlformats.org/officeDocument/2006/relationships/image" Target="media/image162.wmf"/><Relationship Id="rId193" Type="http://schemas.openxmlformats.org/officeDocument/2006/relationships/image" Target="media/image183.wmf"/><Relationship Id="rId207" Type="http://schemas.openxmlformats.org/officeDocument/2006/relationships/image" Target="media/image197.wmf"/><Relationship Id="rId228" Type="http://schemas.openxmlformats.org/officeDocument/2006/relationships/image" Target="media/image218.wmf"/><Relationship Id="rId249" Type="http://schemas.openxmlformats.org/officeDocument/2006/relationships/image" Target="media/image239.wmf"/><Relationship Id="rId414" Type="http://schemas.openxmlformats.org/officeDocument/2006/relationships/image" Target="media/image401.wmf"/><Relationship Id="rId435" Type="http://schemas.openxmlformats.org/officeDocument/2006/relationships/image" Target="media/image419.wmf"/><Relationship Id="rId13" Type="http://schemas.openxmlformats.org/officeDocument/2006/relationships/image" Target="media/image6.wmf"/><Relationship Id="rId109" Type="http://schemas.openxmlformats.org/officeDocument/2006/relationships/image" Target="media/image101.wmf"/><Relationship Id="rId260" Type="http://schemas.openxmlformats.org/officeDocument/2006/relationships/image" Target="media/image250.wmf"/><Relationship Id="rId281" Type="http://schemas.openxmlformats.org/officeDocument/2006/relationships/image" Target="media/image270.wmf"/><Relationship Id="rId316" Type="http://schemas.openxmlformats.org/officeDocument/2006/relationships/image" Target="media/image305.wmf"/><Relationship Id="rId337" Type="http://schemas.openxmlformats.org/officeDocument/2006/relationships/image" Target="media/image326.wmf"/><Relationship Id="rId34" Type="http://schemas.openxmlformats.org/officeDocument/2006/relationships/image" Target="media/image27.wmf"/><Relationship Id="rId55" Type="http://schemas.openxmlformats.org/officeDocument/2006/relationships/image" Target="media/image48.wmf"/><Relationship Id="rId76" Type="http://schemas.openxmlformats.org/officeDocument/2006/relationships/image" Target="media/image68.wmf"/><Relationship Id="rId97" Type="http://schemas.openxmlformats.org/officeDocument/2006/relationships/image" Target="media/image89.wmf"/><Relationship Id="rId120" Type="http://schemas.openxmlformats.org/officeDocument/2006/relationships/hyperlink" Target="consultantplus://offline/ref=8D99504A387D43AB56B8BE22623451574BDE2D3D91126C8C7AA6BAE4EE88C6B305EEF756C1E81DD7QEy5H" TargetMode="External"/><Relationship Id="rId141" Type="http://schemas.openxmlformats.org/officeDocument/2006/relationships/image" Target="media/image131.wmf"/><Relationship Id="rId358" Type="http://schemas.openxmlformats.org/officeDocument/2006/relationships/image" Target="media/image347.wmf"/><Relationship Id="rId379" Type="http://schemas.openxmlformats.org/officeDocument/2006/relationships/image" Target="media/image367.wmf"/><Relationship Id="rId7" Type="http://schemas.openxmlformats.org/officeDocument/2006/relationships/endnotes" Target="endnotes.xml"/><Relationship Id="rId162" Type="http://schemas.openxmlformats.org/officeDocument/2006/relationships/image" Target="media/image152.wmf"/><Relationship Id="rId183" Type="http://schemas.openxmlformats.org/officeDocument/2006/relationships/image" Target="media/image173.wmf"/><Relationship Id="rId218" Type="http://schemas.openxmlformats.org/officeDocument/2006/relationships/image" Target="media/image208.wmf"/><Relationship Id="rId239" Type="http://schemas.openxmlformats.org/officeDocument/2006/relationships/image" Target="media/image229.wmf"/><Relationship Id="rId390" Type="http://schemas.openxmlformats.org/officeDocument/2006/relationships/image" Target="media/image377.wmf"/><Relationship Id="rId404" Type="http://schemas.openxmlformats.org/officeDocument/2006/relationships/image" Target="media/image391.wmf"/><Relationship Id="rId425" Type="http://schemas.openxmlformats.org/officeDocument/2006/relationships/image" Target="media/image410.wmf"/><Relationship Id="rId446" Type="http://schemas.openxmlformats.org/officeDocument/2006/relationships/hyperlink" Target="consultantplus://offline/ref=D825F0CE8719B4A0DC4FF1AD967854A77E990093AED98F370E95198639B2AED2BE5D27A5743CE72545l8H" TargetMode="External"/><Relationship Id="rId250" Type="http://schemas.openxmlformats.org/officeDocument/2006/relationships/image" Target="media/image240.wmf"/><Relationship Id="rId271" Type="http://schemas.openxmlformats.org/officeDocument/2006/relationships/image" Target="media/image261.wmf"/><Relationship Id="rId292" Type="http://schemas.openxmlformats.org/officeDocument/2006/relationships/image" Target="media/image281.wmf"/><Relationship Id="rId306" Type="http://schemas.openxmlformats.org/officeDocument/2006/relationships/image" Target="media/image295.wmf"/><Relationship Id="rId24" Type="http://schemas.openxmlformats.org/officeDocument/2006/relationships/image" Target="media/image17.wmf"/><Relationship Id="rId45" Type="http://schemas.openxmlformats.org/officeDocument/2006/relationships/image" Target="media/image38.wmf"/><Relationship Id="rId66" Type="http://schemas.openxmlformats.org/officeDocument/2006/relationships/image" Target="media/image58.wmf"/><Relationship Id="rId87" Type="http://schemas.openxmlformats.org/officeDocument/2006/relationships/image" Target="media/image79.wmf"/><Relationship Id="rId110" Type="http://schemas.openxmlformats.org/officeDocument/2006/relationships/image" Target="media/image102.wmf"/><Relationship Id="rId131" Type="http://schemas.openxmlformats.org/officeDocument/2006/relationships/image" Target="media/image121.wmf"/><Relationship Id="rId327" Type="http://schemas.openxmlformats.org/officeDocument/2006/relationships/image" Target="media/image316.wmf"/><Relationship Id="rId348" Type="http://schemas.openxmlformats.org/officeDocument/2006/relationships/image" Target="media/image337.wmf"/><Relationship Id="rId369" Type="http://schemas.openxmlformats.org/officeDocument/2006/relationships/image" Target="media/image358.wmf"/><Relationship Id="rId152" Type="http://schemas.openxmlformats.org/officeDocument/2006/relationships/image" Target="media/image142.wmf"/><Relationship Id="rId173" Type="http://schemas.openxmlformats.org/officeDocument/2006/relationships/image" Target="media/image163.wmf"/><Relationship Id="rId194" Type="http://schemas.openxmlformats.org/officeDocument/2006/relationships/image" Target="media/image184.wmf"/><Relationship Id="rId208" Type="http://schemas.openxmlformats.org/officeDocument/2006/relationships/image" Target="media/image198.wmf"/><Relationship Id="rId229" Type="http://schemas.openxmlformats.org/officeDocument/2006/relationships/image" Target="media/image219.wmf"/><Relationship Id="rId380" Type="http://schemas.openxmlformats.org/officeDocument/2006/relationships/image" Target="media/image368.wmf"/><Relationship Id="rId415" Type="http://schemas.openxmlformats.org/officeDocument/2006/relationships/image" Target="media/image402.wmf"/><Relationship Id="rId436" Type="http://schemas.openxmlformats.org/officeDocument/2006/relationships/image" Target="media/image420.wmf"/><Relationship Id="rId240" Type="http://schemas.openxmlformats.org/officeDocument/2006/relationships/image" Target="media/image230.wmf"/><Relationship Id="rId261" Type="http://schemas.openxmlformats.org/officeDocument/2006/relationships/image" Target="media/image251.wmf"/><Relationship Id="rId14" Type="http://schemas.openxmlformats.org/officeDocument/2006/relationships/image" Target="media/image7.wmf"/><Relationship Id="rId35" Type="http://schemas.openxmlformats.org/officeDocument/2006/relationships/image" Target="media/image28.wmf"/><Relationship Id="rId56" Type="http://schemas.openxmlformats.org/officeDocument/2006/relationships/image" Target="media/image49.wmf"/><Relationship Id="rId77" Type="http://schemas.openxmlformats.org/officeDocument/2006/relationships/image" Target="media/image69.wmf"/><Relationship Id="rId100" Type="http://schemas.openxmlformats.org/officeDocument/2006/relationships/image" Target="media/image92.wmf"/><Relationship Id="rId282" Type="http://schemas.openxmlformats.org/officeDocument/2006/relationships/image" Target="media/image271.wmf"/><Relationship Id="rId317" Type="http://schemas.openxmlformats.org/officeDocument/2006/relationships/image" Target="media/image306.wmf"/><Relationship Id="rId338" Type="http://schemas.openxmlformats.org/officeDocument/2006/relationships/image" Target="media/image327.wmf"/><Relationship Id="rId359" Type="http://schemas.openxmlformats.org/officeDocument/2006/relationships/image" Target="media/image348.wmf"/><Relationship Id="rId8" Type="http://schemas.openxmlformats.org/officeDocument/2006/relationships/hyperlink" Target="consultantplus://offline/ref=E8EBCBFF2219EFA629C0007D442A4A3EA460D3DF44ECE31B7EAD9DF56792CAF6164F9B39FF7C0614OEv7C" TargetMode="External"/><Relationship Id="rId98" Type="http://schemas.openxmlformats.org/officeDocument/2006/relationships/image" Target="media/image90.wmf"/><Relationship Id="rId121" Type="http://schemas.openxmlformats.org/officeDocument/2006/relationships/image" Target="media/image111.wmf"/><Relationship Id="rId142" Type="http://schemas.openxmlformats.org/officeDocument/2006/relationships/image" Target="media/image132.wmf"/><Relationship Id="rId163" Type="http://schemas.openxmlformats.org/officeDocument/2006/relationships/image" Target="media/image153.wmf"/><Relationship Id="rId184" Type="http://schemas.openxmlformats.org/officeDocument/2006/relationships/image" Target="media/image174.wmf"/><Relationship Id="rId219" Type="http://schemas.openxmlformats.org/officeDocument/2006/relationships/image" Target="media/image209.wmf"/><Relationship Id="rId370" Type="http://schemas.openxmlformats.org/officeDocument/2006/relationships/image" Target="media/image359.wmf"/><Relationship Id="rId391" Type="http://schemas.openxmlformats.org/officeDocument/2006/relationships/image" Target="media/image378.wmf"/><Relationship Id="rId405" Type="http://schemas.openxmlformats.org/officeDocument/2006/relationships/image" Target="media/image392.wmf"/><Relationship Id="rId426" Type="http://schemas.openxmlformats.org/officeDocument/2006/relationships/image" Target="media/image411.wmf"/><Relationship Id="rId447" Type="http://schemas.openxmlformats.org/officeDocument/2006/relationships/header" Target="header1.xml"/><Relationship Id="rId230" Type="http://schemas.openxmlformats.org/officeDocument/2006/relationships/image" Target="media/image220.wmf"/><Relationship Id="rId251" Type="http://schemas.openxmlformats.org/officeDocument/2006/relationships/image" Target="media/image241.wmf"/><Relationship Id="rId25" Type="http://schemas.openxmlformats.org/officeDocument/2006/relationships/image" Target="media/image18.wmf"/><Relationship Id="rId46" Type="http://schemas.openxmlformats.org/officeDocument/2006/relationships/image" Target="media/image39.wmf"/><Relationship Id="rId67" Type="http://schemas.openxmlformats.org/officeDocument/2006/relationships/image" Target="media/image59.wmf"/><Relationship Id="rId272" Type="http://schemas.openxmlformats.org/officeDocument/2006/relationships/image" Target="media/image262.wmf"/><Relationship Id="rId293" Type="http://schemas.openxmlformats.org/officeDocument/2006/relationships/image" Target="media/image282.wmf"/><Relationship Id="rId307" Type="http://schemas.openxmlformats.org/officeDocument/2006/relationships/image" Target="media/image296.wmf"/><Relationship Id="rId328" Type="http://schemas.openxmlformats.org/officeDocument/2006/relationships/image" Target="media/image317.wmf"/><Relationship Id="rId349" Type="http://schemas.openxmlformats.org/officeDocument/2006/relationships/image" Target="media/image338.wmf"/><Relationship Id="rId88" Type="http://schemas.openxmlformats.org/officeDocument/2006/relationships/image" Target="media/image80.wmf"/><Relationship Id="rId111" Type="http://schemas.openxmlformats.org/officeDocument/2006/relationships/image" Target="media/image103.wmf"/><Relationship Id="rId132" Type="http://schemas.openxmlformats.org/officeDocument/2006/relationships/image" Target="media/image122.wmf"/><Relationship Id="rId153" Type="http://schemas.openxmlformats.org/officeDocument/2006/relationships/image" Target="media/image143.wmf"/><Relationship Id="rId174" Type="http://schemas.openxmlformats.org/officeDocument/2006/relationships/image" Target="media/image164.wmf"/><Relationship Id="rId195" Type="http://schemas.openxmlformats.org/officeDocument/2006/relationships/image" Target="media/image185.wmf"/><Relationship Id="rId209" Type="http://schemas.openxmlformats.org/officeDocument/2006/relationships/image" Target="media/image199.wmf"/><Relationship Id="rId360" Type="http://schemas.openxmlformats.org/officeDocument/2006/relationships/image" Target="media/image349.wmf"/><Relationship Id="rId381" Type="http://schemas.openxmlformats.org/officeDocument/2006/relationships/image" Target="media/image369.wmf"/><Relationship Id="rId416" Type="http://schemas.openxmlformats.org/officeDocument/2006/relationships/image" Target="media/image403.wmf"/><Relationship Id="rId220" Type="http://schemas.openxmlformats.org/officeDocument/2006/relationships/image" Target="media/image210.wmf"/><Relationship Id="rId241" Type="http://schemas.openxmlformats.org/officeDocument/2006/relationships/image" Target="media/image231.wmf"/><Relationship Id="rId437" Type="http://schemas.openxmlformats.org/officeDocument/2006/relationships/hyperlink" Target="consultantplus://offline/ref=8D99504A387D43AB56B8BE22623451574BDE2D3D91126C8C7AA6BAE4EE88C6B305EEF756C1E81EDFQEy7H" TargetMode="External"/><Relationship Id="rId15" Type="http://schemas.openxmlformats.org/officeDocument/2006/relationships/image" Target="media/image8.wmf"/><Relationship Id="rId36" Type="http://schemas.openxmlformats.org/officeDocument/2006/relationships/image" Target="media/image29.wmf"/><Relationship Id="rId57" Type="http://schemas.openxmlformats.org/officeDocument/2006/relationships/image" Target="media/image50.wmf"/><Relationship Id="rId262" Type="http://schemas.openxmlformats.org/officeDocument/2006/relationships/image" Target="media/image252.wmf"/><Relationship Id="rId283" Type="http://schemas.openxmlformats.org/officeDocument/2006/relationships/image" Target="media/image272.wmf"/><Relationship Id="rId318" Type="http://schemas.openxmlformats.org/officeDocument/2006/relationships/image" Target="media/image307.wmf"/><Relationship Id="rId339" Type="http://schemas.openxmlformats.org/officeDocument/2006/relationships/image" Target="media/image328.wmf"/><Relationship Id="rId78" Type="http://schemas.openxmlformats.org/officeDocument/2006/relationships/image" Target="media/image70.wmf"/><Relationship Id="rId99" Type="http://schemas.openxmlformats.org/officeDocument/2006/relationships/image" Target="media/image91.wmf"/><Relationship Id="rId101" Type="http://schemas.openxmlformats.org/officeDocument/2006/relationships/image" Target="media/image93.wmf"/><Relationship Id="rId122" Type="http://schemas.openxmlformats.org/officeDocument/2006/relationships/image" Target="media/image112.wmf"/><Relationship Id="rId143" Type="http://schemas.openxmlformats.org/officeDocument/2006/relationships/image" Target="media/image133.wmf"/><Relationship Id="rId164" Type="http://schemas.openxmlformats.org/officeDocument/2006/relationships/image" Target="media/image154.wmf"/><Relationship Id="rId185" Type="http://schemas.openxmlformats.org/officeDocument/2006/relationships/image" Target="media/image175.wmf"/><Relationship Id="rId350" Type="http://schemas.openxmlformats.org/officeDocument/2006/relationships/image" Target="media/image339.wmf"/><Relationship Id="rId371" Type="http://schemas.openxmlformats.org/officeDocument/2006/relationships/image" Target="media/image360.wmf"/><Relationship Id="rId406" Type="http://schemas.openxmlformats.org/officeDocument/2006/relationships/image" Target="media/image393.wmf"/><Relationship Id="rId9" Type="http://schemas.openxmlformats.org/officeDocument/2006/relationships/image" Target="media/image2.wmf"/><Relationship Id="rId210" Type="http://schemas.openxmlformats.org/officeDocument/2006/relationships/image" Target="media/image200.wmf"/><Relationship Id="rId392" Type="http://schemas.openxmlformats.org/officeDocument/2006/relationships/image" Target="media/image379.wmf"/><Relationship Id="rId427" Type="http://schemas.openxmlformats.org/officeDocument/2006/relationships/image" Target="media/image412.wmf"/><Relationship Id="rId448" Type="http://schemas.openxmlformats.org/officeDocument/2006/relationships/fontTable" Target="fontTable.xml"/><Relationship Id="rId26" Type="http://schemas.openxmlformats.org/officeDocument/2006/relationships/image" Target="media/image19.wmf"/><Relationship Id="rId231" Type="http://schemas.openxmlformats.org/officeDocument/2006/relationships/image" Target="media/image221.wmf"/><Relationship Id="rId252" Type="http://schemas.openxmlformats.org/officeDocument/2006/relationships/image" Target="media/image242.wmf"/><Relationship Id="rId273" Type="http://schemas.openxmlformats.org/officeDocument/2006/relationships/image" Target="media/image263.wmf"/><Relationship Id="rId294" Type="http://schemas.openxmlformats.org/officeDocument/2006/relationships/image" Target="media/image283.wmf"/><Relationship Id="rId308" Type="http://schemas.openxmlformats.org/officeDocument/2006/relationships/image" Target="media/image297.wmf"/><Relationship Id="rId329" Type="http://schemas.openxmlformats.org/officeDocument/2006/relationships/image" Target="media/image318.wmf"/><Relationship Id="rId47" Type="http://schemas.openxmlformats.org/officeDocument/2006/relationships/image" Target="media/image40.wmf"/><Relationship Id="rId68" Type="http://schemas.openxmlformats.org/officeDocument/2006/relationships/image" Target="media/image60.wmf"/><Relationship Id="rId89" Type="http://schemas.openxmlformats.org/officeDocument/2006/relationships/image" Target="media/image81.wmf"/><Relationship Id="rId112" Type="http://schemas.openxmlformats.org/officeDocument/2006/relationships/image" Target="media/image104.wmf"/><Relationship Id="rId133" Type="http://schemas.openxmlformats.org/officeDocument/2006/relationships/image" Target="media/image123.wmf"/><Relationship Id="rId154" Type="http://schemas.openxmlformats.org/officeDocument/2006/relationships/image" Target="media/image144.wmf"/><Relationship Id="rId175" Type="http://schemas.openxmlformats.org/officeDocument/2006/relationships/image" Target="media/image165.wmf"/><Relationship Id="rId340" Type="http://schemas.openxmlformats.org/officeDocument/2006/relationships/image" Target="media/image329.wmf"/><Relationship Id="rId361" Type="http://schemas.openxmlformats.org/officeDocument/2006/relationships/image" Target="media/image350.wmf"/><Relationship Id="rId196" Type="http://schemas.openxmlformats.org/officeDocument/2006/relationships/image" Target="media/image186.wmf"/><Relationship Id="rId200" Type="http://schemas.openxmlformats.org/officeDocument/2006/relationships/image" Target="media/image190.wmf"/><Relationship Id="rId382" Type="http://schemas.openxmlformats.org/officeDocument/2006/relationships/image" Target="media/image370.wmf"/><Relationship Id="rId417" Type="http://schemas.openxmlformats.org/officeDocument/2006/relationships/image" Target="media/image404.wmf"/><Relationship Id="rId438" Type="http://schemas.openxmlformats.org/officeDocument/2006/relationships/hyperlink" Target="consultantplus://offline/ref=8D99504A387D43AB56B8BE22623451574BDE2D3D91126C8C7AA6BAE4EE88C6B305EEF756C1E81DD7QEy5H" TargetMode="External"/><Relationship Id="rId16" Type="http://schemas.openxmlformats.org/officeDocument/2006/relationships/image" Target="media/image9.wmf"/><Relationship Id="rId221" Type="http://schemas.openxmlformats.org/officeDocument/2006/relationships/image" Target="media/image211.wmf"/><Relationship Id="rId242" Type="http://schemas.openxmlformats.org/officeDocument/2006/relationships/image" Target="media/image232.wmf"/><Relationship Id="rId263" Type="http://schemas.openxmlformats.org/officeDocument/2006/relationships/image" Target="media/image253.wmf"/><Relationship Id="rId284" Type="http://schemas.openxmlformats.org/officeDocument/2006/relationships/image" Target="media/image273.wmf"/><Relationship Id="rId319" Type="http://schemas.openxmlformats.org/officeDocument/2006/relationships/image" Target="media/image308.wmf"/><Relationship Id="rId37" Type="http://schemas.openxmlformats.org/officeDocument/2006/relationships/image" Target="media/image30.wmf"/><Relationship Id="rId58" Type="http://schemas.openxmlformats.org/officeDocument/2006/relationships/image" Target="media/image51.wmf"/><Relationship Id="rId79" Type="http://schemas.openxmlformats.org/officeDocument/2006/relationships/image" Target="media/image71.wmf"/><Relationship Id="rId102" Type="http://schemas.openxmlformats.org/officeDocument/2006/relationships/image" Target="media/image94.wmf"/><Relationship Id="rId123" Type="http://schemas.openxmlformats.org/officeDocument/2006/relationships/image" Target="media/image113.wmf"/><Relationship Id="rId144" Type="http://schemas.openxmlformats.org/officeDocument/2006/relationships/image" Target="media/image134.wmf"/><Relationship Id="rId330" Type="http://schemas.openxmlformats.org/officeDocument/2006/relationships/image" Target="media/image319.wmf"/><Relationship Id="rId90" Type="http://schemas.openxmlformats.org/officeDocument/2006/relationships/image" Target="media/image82.wmf"/><Relationship Id="rId165" Type="http://schemas.openxmlformats.org/officeDocument/2006/relationships/image" Target="media/image155.wmf"/><Relationship Id="rId186" Type="http://schemas.openxmlformats.org/officeDocument/2006/relationships/image" Target="media/image176.wmf"/><Relationship Id="rId351" Type="http://schemas.openxmlformats.org/officeDocument/2006/relationships/image" Target="media/image340.emf"/><Relationship Id="rId372" Type="http://schemas.openxmlformats.org/officeDocument/2006/relationships/image" Target="media/image361.wmf"/><Relationship Id="rId393" Type="http://schemas.openxmlformats.org/officeDocument/2006/relationships/image" Target="media/image380.wmf"/><Relationship Id="rId407" Type="http://schemas.openxmlformats.org/officeDocument/2006/relationships/image" Target="media/image394.wmf"/><Relationship Id="rId428" Type="http://schemas.openxmlformats.org/officeDocument/2006/relationships/image" Target="media/image413.wmf"/><Relationship Id="rId449" Type="http://schemas.openxmlformats.org/officeDocument/2006/relationships/theme" Target="theme/theme1.xml"/><Relationship Id="rId211" Type="http://schemas.openxmlformats.org/officeDocument/2006/relationships/image" Target="media/image201.wmf"/><Relationship Id="rId232" Type="http://schemas.openxmlformats.org/officeDocument/2006/relationships/image" Target="media/image222.wmf"/><Relationship Id="rId253" Type="http://schemas.openxmlformats.org/officeDocument/2006/relationships/image" Target="media/image243.wmf"/><Relationship Id="rId274" Type="http://schemas.openxmlformats.org/officeDocument/2006/relationships/image" Target="media/image264.wmf"/><Relationship Id="rId295" Type="http://schemas.openxmlformats.org/officeDocument/2006/relationships/image" Target="media/image284.wmf"/><Relationship Id="rId309" Type="http://schemas.openxmlformats.org/officeDocument/2006/relationships/image" Target="media/image298.wmf"/><Relationship Id="rId27" Type="http://schemas.openxmlformats.org/officeDocument/2006/relationships/image" Target="media/image20.wmf"/><Relationship Id="rId48" Type="http://schemas.openxmlformats.org/officeDocument/2006/relationships/image" Target="media/image41.wmf"/><Relationship Id="rId69" Type="http://schemas.openxmlformats.org/officeDocument/2006/relationships/image" Target="media/image61.wmf"/><Relationship Id="rId113" Type="http://schemas.openxmlformats.org/officeDocument/2006/relationships/image" Target="media/image105.wmf"/><Relationship Id="rId134" Type="http://schemas.openxmlformats.org/officeDocument/2006/relationships/image" Target="media/image124.wmf"/><Relationship Id="rId320" Type="http://schemas.openxmlformats.org/officeDocument/2006/relationships/image" Target="media/image309.wmf"/><Relationship Id="rId80" Type="http://schemas.openxmlformats.org/officeDocument/2006/relationships/image" Target="media/image72.wmf"/><Relationship Id="rId155" Type="http://schemas.openxmlformats.org/officeDocument/2006/relationships/image" Target="media/image145.wmf"/><Relationship Id="rId176" Type="http://schemas.openxmlformats.org/officeDocument/2006/relationships/image" Target="media/image166.wmf"/><Relationship Id="rId197" Type="http://schemas.openxmlformats.org/officeDocument/2006/relationships/image" Target="media/image187.wmf"/><Relationship Id="rId341" Type="http://schemas.openxmlformats.org/officeDocument/2006/relationships/image" Target="media/image330.wmf"/><Relationship Id="rId362" Type="http://schemas.openxmlformats.org/officeDocument/2006/relationships/image" Target="media/image351.wmf"/><Relationship Id="rId383" Type="http://schemas.openxmlformats.org/officeDocument/2006/relationships/image" Target="media/image371.wmf"/><Relationship Id="rId418" Type="http://schemas.openxmlformats.org/officeDocument/2006/relationships/image" Target="media/image405.wmf"/><Relationship Id="rId439" Type="http://schemas.openxmlformats.org/officeDocument/2006/relationships/hyperlink" Target="consultantplus://offline/ref=8D99504A387D43AB56B8BE22623451574BDE213C93186C8C7AA6BAE4EE88C6B305EEF756C1E81DD6QEy8H" TargetMode="External"/><Relationship Id="rId201" Type="http://schemas.openxmlformats.org/officeDocument/2006/relationships/image" Target="media/image191.wmf"/><Relationship Id="rId222" Type="http://schemas.openxmlformats.org/officeDocument/2006/relationships/image" Target="media/image212.wmf"/><Relationship Id="rId243" Type="http://schemas.openxmlformats.org/officeDocument/2006/relationships/image" Target="media/image233.wmf"/><Relationship Id="rId264" Type="http://schemas.openxmlformats.org/officeDocument/2006/relationships/image" Target="media/image254.wmf"/><Relationship Id="rId285" Type="http://schemas.openxmlformats.org/officeDocument/2006/relationships/image" Target="media/image274.wmf"/><Relationship Id="rId17" Type="http://schemas.openxmlformats.org/officeDocument/2006/relationships/image" Target="media/image10.wmf"/><Relationship Id="rId38" Type="http://schemas.openxmlformats.org/officeDocument/2006/relationships/image" Target="media/image31.wmf"/><Relationship Id="rId59" Type="http://schemas.openxmlformats.org/officeDocument/2006/relationships/image" Target="media/image52.wmf"/><Relationship Id="rId103" Type="http://schemas.openxmlformats.org/officeDocument/2006/relationships/image" Target="media/image95.wmf"/><Relationship Id="rId124" Type="http://schemas.openxmlformats.org/officeDocument/2006/relationships/image" Target="media/image114.wmf"/><Relationship Id="rId310" Type="http://schemas.openxmlformats.org/officeDocument/2006/relationships/image" Target="media/image299.wmf"/><Relationship Id="rId70" Type="http://schemas.openxmlformats.org/officeDocument/2006/relationships/image" Target="media/image62.wmf"/><Relationship Id="rId91" Type="http://schemas.openxmlformats.org/officeDocument/2006/relationships/image" Target="media/image83.wmf"/><Relationship Id="rId145" Type="http://schemas.openxmlformats.org/officeDocument/2006/relationships/image" Target="media/image135.wmf"/><Relationship Id="rId166" Type="http://schemas.openxmlformats.org/officeDocument/2006/relationships/image" Target="media/image156.wmf"/><Relationship Id="rId187" Type="http://schemas.openxmlformats.org/officeDocument/2006/relationships/image" Target="media/image177.wmf"/><Relationship Id="rId331" Type="http://schemas.openxmlformats.org/officeDocument/2006/relationships/image" Target="media/image320.wmf"/><Relationship Id="rId352" Type="http://schemas.openxmlformats.org/officeDocument/2006/relationships/image" Target="media/image341.wmf"/><Relationship Id="rId373" Type="http://schemas.openxmlformats.org/officeDocument/2006/relationships/image" Target="media/image362.wmf"/><Relationship Id="rId394" Type="http://schemas.openxmlformats.org/officeDocument/2006/relationships/image" Target="media/image381.wmf"/><Relationship Id="rId408" Type="http://schemas.openxmlformats.org/officeDocument/2006/relationships/image" Target="media/image395.wmf"/><Relationship Id="rId429" Type="http://schemas.openxmlformats.org/officeDocument/2006/relationships/hyperlink" Target="consultantplus://offline/ref=8D99504A387D43AB56B8BE22623451574BDE2734951C6C8C7AA6BAE4EE88C6B305EEF756C1E81FD7QEy8H" TargetMode="External"/><Relationship Id="rId1" Type="http://schemas.openxmlformats.org/officeDocument/2006/relationships/customXml" Target="../customXml/item1.xml"/><Relationship Id="rId212" Type="http://schemas.openxmlformats.org/officeDocument/2006/relationships/image" Target="media/image202.wmf"/><Relationship Id="rId233" Type="http://schemas.openxmlformats.org/officeDocument/2006/relationships/image" Target="media/image223.wmf"/><Relationship Id="rId254" Type="http://schemas.openxmlformats.org/officeDocument/2006/relationships/image" Target="media/image244.wmf"/><Relationship Id="rId440" Type="http://schemas.openxmlformats.org/officeDocument/2006/relationships/hyperlink" Target="consultantplus://offline/ref=8D99504A387D43AB56B8BE22623451574BDE213C93186C8C7AA6BAE4EE88C6B305EEF756C1E81DD6QEy8H" TargetMode="External"/><Relationship Id="rId28" Type="http://schemas.openxmlformats.org/officeDocument/2006/relationships/image" Target="media/image21.wmf"/><Relationship Id="rId49" Type="http://schemas.openxmlformats.org/officeDocument/2006/relationships/image" Target="media/image42.wmf"/><Relationship Id="rId114" Type="http://schemas.openxmlformats.org/officeDocument/2006/relationships/image" Target="media/image106.wmf"/><Relationship Id="rId275" Type="http://schemas.openxmlformats.org/officeDocument/2006/relationships/image" Target="media/image265.wmf"/><Relationship Id="rId296" Type="http://schemas.openxmlformats.org/officeDocument/2006/relationships/image" Target="media/image285.wmf"/><Relationship Id="rId300" Type="http://schemas.openxmlformats.org/officeDocument/2006/relationships/image" Target="media/image289.wmf"/><Relationship Id="rId60" Type="http://schemas.openxmlformats.org/officeDocument/2006/relationships/image" Target="media/image53.wmf"/><Relationship Id="rId81" Type="http://schemas.openxmlformats.org/officeDocument/2006/relationships/image" Target="media/image73.wmf"/><Relationship Id="rId135" Type="http://schemas.openxmlformats.org/officeDocument/2006/relationships/image" Target="media/image125.wmf"/><Relationship Id="rId156" Type="http://schemas.openxmlformats.org/officeDocument/2006/relationships/image" Target="media/image146.wmf"/><Relationship Id="rId177" Type="http://schemas.openxmlformats.org/officeDocument/2006/relationships/image" Target="media/image167.wmf"/><Relationship Id="rId198" Type="http://schemas.openxmlformats.org/officeDocument/2006/relationships/image" Target="media/image188.wmf"/><Relationship Id="rId321" Type="http://schemas.openxmlformats.org/officeDocument/2006/relationships/image" Target="media/image310.wmf"/><Relationship Id="rId342" Type="http://schemas.openxmlformats.org/officeDocument/2006/relationships/image" Target="media/image331.wmf"/><Relationship Id="rId363" Type="http://schemas.openxmlformats.org/officeDocument/2006/relationships/image" Target="media/image352.wmf"/><Relationship Id="rId384" Type="http://schemas.openxmlformats.org/officeDocument/2006/relationships/hyperlink" Target="consultantplus://offline/ref=8D99504A387D43AB56B8BE22623451574BDE2237971B6C8C7AA6BAE4EE88C6B305EEF756C1E81FDFQEy7H" TargetMode="External"/><Relationship Id="rId419" Type="http://schemas.openxmlformats.org/officeDocument/2006/relationships/hyperlink" Target="consultantplus://offline/ref=8D99504A387D43AB56B8BE22623451574BDE2D3D91126C8C7AA6BAE4EE88C6B305EEF756C1E81EDFQEy7H" TargetMode="External"/><Relationship Id="rId202" Type="http://schemas.openxmlformats.org/officeDocument/2006/relationships/image" Target="media/image192.wmf"/><Relationship Id="rId223" Type="http://schemas.openxmlformats.org/officeDocument/2006/relationships/image" Target="media/image213.wmf"/><Relationship Id="rId244" Type="http://schemas.openxmlformats.org/officeDocument/2006/relationships/image" Target="media/image234.wmf"/><Relationship Id="rId430" Type="http://schemas.openxmlformats.org/officeDocument/2006/relationships/image" Target="media/image414.wmf"/><Relationship Id="rId18" Type="http://schemas.openxmlformats.org/officeDocument/2006/relationships/image" Target="media/image11.wmf"/><Relationship Id="rId39" Type="http://schemas.openxmlformats.org/officeDocument/2006/relationships/image" Target="media/image32.wmf"/><Relationship Id="rId265" Type="http://schemas.openxmlformats.org/officeDocument/2006/relationships/image" Target="media/image255.wmf"/><Relationship Id="rId286" Type="http://schemas.openxmlformats.org/officeDocument/2006/relationships/image" Target="media/image275.wmf"/><Relationship Id="rId50" Type="http://schemas.openxmlformats.org/officeDocument/2006/relationships/image" Target="media/image43.wmf"/><Relationship Id="rId104" Type="http://schemas.openxmlformats.org/officeDocument/2006/relationships/image" Target="media/image96.wmf"/><Relationship Id="rId125" Type="http://schemas.openxmlformats.org/officeDocument/2006/relationships/image" Target="media/image115.wmf"/><Relationship Id="rId146" Type="http://schemas.openxmlformats.org/officeDocument/2006/relationships/image" Target="media/image136.wmf"/><Relationship Id="rId167" Type="http://schemas.openxmlformats.org/officeDocument/2006/relationships/image" Target="media/image157.wmf"/><Relationship Id="rId188" Type="http://schemas.openxmlformats.org/officeDocument/2006/relationships/image" Target="media/image178.wmf"/><Relationship Id="rId311" Type="http://schemas.openxmlformats.org/officeDocument/2006/relationships/image" Target="media/image300.wmf"/><Relationship Id="rId332" Type="http://schemas.openxmlformats.org/officeDocument/2006/relationships/image" Target="media/image321.wmf"/><Relationship Id="rId353" Type="http://schemas.openxmlformats.org/officeDocument/2006/relationships/image" Target="media/image342.wmf"/><Relationship Id="rId374" Type="http://schemas.openxmlformats.org/officeDocument/2006/relationships/image" Target="media/image363.wmf"/><Relationship Id="rId395" Type="http://schemas.openxmlformats.org/officeDocument/2006/relationships/image" Target="media/image382.wmf"/><Relationship Id="rId409" Type="http://schemas.openxmlformats.org/officeDocument/2006/relationships/image" Target="media/image396.wmf"/><Relationship Id="rId71" Type="http://schemas.openxmlformats.org/officeDocument/2006/relationships/image" Target="media/image63.wmf"/><Relationship Id="rId92" Type="http://schemas.openxmlformats.org/officeDocument/2006/relationships/image" Target="media/image84.wmf"/><Relationship Id="rId213" Type="http://schemas.openxmlformats.org/officeDocument/2006/relationships/image" Target="media/image203.wmf"/><Relationship Id="rId234" Type="http://schemas.openxmlformats.org/officeDocument/2006/relationships/image" Target="media/image224.wmf"/><Relationship Id="rId420" Type="http://schemas.openxmlformats.org/officeDocument/2006/relationships/hyperlink" Target="consultantplus://offline/ref=8D99504A387D43AB56B8BE22623451574BDE2D3D91126C8C7AA6BAE4EE88C6B305EEF756C1E81DD7QEy5H" TargetMode="External"/><Relationship Id="rId2" Type="http://schemas.openxmlformats.org/officeDocument/2006/relationships/numbering" Target="numbering.xml"/><Relationship Id="rId29" Type="http://schemas.openxmlformats.org/officeDocument/2006/relationships/image" Target="media/image22.wmf"/><Relationship Id="rId255" Type="http://schemas.openxmlformats.org/officeDocument/2006/relationships/image" Target="media/image245.wmf"/><Relationship Id="rId276" Type="http://schemas.openxmlformats.org/officeDocument/2006/relationships/image" Target="media/image266.wmf"/><Relationship Id="rId297" Type="http://schemas.openxmlformats.org/officeDocument/2006/relationships/image" Target="media/image286.wmf"/><Relationship Id="rId441" Type="http://schemas.openxmlformats.org/officeDocument/2006/relationships/hyperlink" Target="consultantplus://offline/ref=8D99504A387D43AB56B8BE22623451574BDE213C93186C8C7AA6BAE4EE88C6B305EEF756C1E81DD6QEy8H" TargetMode="External"/><Relationship Id="rId40" Type="http://schemas.openxmlformats.org/officeDocument/2006/relationships/image" Target="media/image33.wmf"/><Relationship Id="rId115" Type="http://schemas.openxmlformats.org/officeDocument/2006/relationships/image" Target="media/image107.wmf"/><Relationship Id="rId136" Type="http://schemas.openxmlformats.org/officeDocument/2006/relationships/image" Target="media/image126.wmf"/><Relationship Id="rId157" Type="http://schemas.openxmlformats.org/officeDocument/2006/relationships/image" Target="media/image147.wmf"/><Relationship Id="rId178" Type="http://schemas.openxmlformats.org/officeDocument/2006/relationships/image" Target="media/image168.wmf"/><Relationship Id="rId301" Type="http://schemas.openxmlformats.org/officeDocument/2006/relationships/image" Target="media/image290.wmf"/><Relationship Id="rId322" Type="http://schemas.openxmlformats.org/officeDocument/2006/relationships/image" Target="media/image311.wmf"/><Relationship Id="rId343" Type="http://schemas.openxmlformats.org/officeDocument/2006/relationships/image" Target="media/image332.wmf"/><Relationship Id="rId364" Type="http://schemas.openxmlformats.org/officeDocument/2006/relationships/image" Target="media/image353.wmf"/><Relationship Id="rId61" Type="http://schemas.openxmlformats.org/officeDocument/2006/relationships/image" Target="media/image54.wmf"/><Relationship Id="rId82" Type="http://schemas.openxmlformats.org/officeDocument/2006/relationships/image" Target="media/image74.wmf"/><Relationship Id="rId199" Type="http://schemas.openxmlformats.org/officeDocument/2006/relationships/image" Target="media/image189.wmf"/><Relationship Id="rId203" Type="http://schemas.openxmlformats.org/officeDocument/2006/relationships/image" Target="media/image193.wmf"/><Relationship Id="rId385" Type="http://schemas.openxmlformats.org/officeDocument/2006/relationships/image" Target="media/image372.wmf"/><Relationship Id="rId19" Type="http://schemas.openxmlformats.org/officeDocument/2006/relationships/image" Target="media/image12.wmf"/><Relationship Id="rId224" Type="http://schemas.openxmlformats.org/officeDocument/2006/relationships/image" Target="media/image214.wmf"/><Relationship Id="rId245" Type="http://schemas.openxmlformats.org/officeDocument/2006/relationships/image" Target="media/image235.wmf"/><Relationship Id="rId266" Type="http://schemas.openxmlformats.org/officeDocument/2006/relationships/image" Target="media/image256.wmf"/><Relationship Id="rId287" Type="http://schemas.openxmlformats.org/officeDocument/2006/relationships/image" Target="media/image276.wmf"/><Relationship Id="rId410" Type="http://schemas.openxmlformats.org/officeDocument/2006/relationships/image" Target="media/image397.wmf"/><Relationship Id="rId431" Type="http://schemas.openxmlformats.org/officeDocument/2006/relationships/image" Target="media/image415.wmf"/><Relationship Id="rId30" Type="http://schemas.openxmlformats.org/officeDocument/2006/relationships/image" Target="media/image23.wmf"/><Relationship Id="rId105" Type="http://schemas.openxmlformats.org/officeDocument/2006/relationships/image" Target="media/image97.wmf"/><Relationship Id="rId126" Type="http://schemas.openxmlformats.org/officeDocument/2006/relationships/image" Target="media/image116.wmf"/><Relationship Id="rId147" Type="http://schemas.openxmlformats.org/officeDocument/2006/relationships/image" Target="media/image137.wmf"/><Relationship Id="rId168" Type="http://schemas.openxmlformats.org/officeDocument/2006/relationships/image" Target="media/image158.wmf"/><Relationship Id="rId312" Type="http://schemas.openxmlformats.org/officeDocument/2006/relationships/image" Target="media/image301.wmf"/><Relationship Id="rId333" Type="http://schemas.openxmlformats.org/officeDocument/2006/relationships/image" Target="media/image322.wmf"/><Relationship Id="rId354" Type="http://schemas.openxmlformats.org/officeDocument/2006/relationships/image" Target="media/image343.wmf"/><Relationship Id="rId51" Type="http://schemas.openxmlformats.org/officeDocument/2006/relationships/image" Target="media/image44.wmf"/><Relationship Id="rId72" Type="http://schemas.openxmlformats.org/officeDocument/2006/relationships/image" Target="media/image64.wmf"/><Relationship Id="rId93" Type="http://schemas.openxmlformats.org/officeDocument/2006/relationships/image" Target="media/image85.wmf"/><Relationship Id="rId189" Type="http://schemas.openxmlformats.org/officeDocument/2006/relationships/image" Target="media/image179.wmf"/><Relationship Id="rId375" Type="http://schemas.openxmlformats.org/officeDocument/2006/relationships/hyperlink" Target="consultantplus://offline/ref=8D99504A387D43AB56B8BE22623451574BDE2D3695186C8C7AA6BAE4EEQ8y8H" TargetMode="External"/><Relationship Id="rId396" Type="http://schemas.openxmlformats.org/officeDocument/2006/relationships/image" Target="media/image383.wmf"/><Relationship Id="rId3" Type="http://schemas.openxmlformats.org/officeDocument/2006/relationships/styles" Target="styles.xml"/><Relationship Id="rId214" Type="http://schemas.openxmlformats.org/officeDocument/2006/relationships/image" Target="media/image204.wmf"/><Relationship Id="rId235" Type="http://schemas.openxmlformats.org/officeDocument/2006/relationships/image" Target="media/image225.wmf"/><Relationship Id="rId256" Type="http://schemas.openxmlformats.org/officeDocument/2006/relationships/image" Target="media/image246.wmf"/><Relationship Id="rId277" Type="http://schemas.openxmlformats.org/officeDocument/2006/relationships/image" Target="media/image267.wmf"/><Relationship Id="rId298" Type="http://schemas.openxmlformats.org/officeDocument/2006/relationships/image" Target="media/image287.wmf"/><Relationship Id="rId400" Type="http://schemas.openxmlformats.org/officeDocument/2006/relationships/image" Target="media/image387.wmf"/><Relationship Id="rId421" Type="http://schemas.openxmlformats.org/officeDocument/2006/relationships/image" Target="media/image406.wmf"/><Relationship Id="rId442" Type="http://schemas.openxmlformats.org/officeDocument/2006/relationships/image" Target="media/image421.wmf"/><Relationship Id="rId116" Type="http://schemas.openxmlformats.org/officeDocument/2006/relationships/image" Target="media/image108.wmf"/><Relationship Id="rId137" Type="http://schemas.openxmlformats.org/officeDocument/2006/relationships/image" Target="media/image127.wmf"/><Relationship Id="rId158" Type="http://schemas.openxmlformats.org/officeDocument/2006/relationships/image" Target="media/image148.wmf"/><Relationship Id="rId302" Type="http://schemas.openxmlformats.org/officeDocument/2006/relationships/image" Target="media/image291.wmf"/><Relationship Id="rId323" Type="http://schemas.openxmlformats.org/officeDocument/2006/relationships/image" Target="media/image312.wmf"/><Relationship Id="rId344" Type="http://schemas.openxmlformats.org/officeDocument/2006/relationships/image" Target="media/image333.wmf"/><Relationship Id="rId20" Type="http://schemas.openxmlformats.org/officeDocument/2006/relationships/image" Target="media/image13.wmf"/><Relationship Id="rId41" Type="http://schemas.openxmlformats.org/officeDocument/2006/relationships/image" Target="media/image34.wmf"/><Relationship Id="rId62" Type="http://schemas.openxmlformats.org/officeDocument/2006/relationships/image" Target="media/image55.wmf"/><Relationship Id="rId83" Type="http://schemas.openxmlformats.org/officeDocument/2006/relationships/image" Target="media/image75.wmf"/><Relationship Id="rId179" Type="http://schemas.openxmlformats.org/officeDocument/2006/relationships/image" Target="media/image169.wmf"/><Relationship Id="rId365" Type="http://schemas.openxmlformats.org/officeDocument/2006/relationships/image" Target="media/image354.wmf"/><Relationship Id="rId386" Type="http://schemas.openxmlformats.org/officeDocument/2006/relationships/image" Target="media/image373.wmf"/><Relationship Id="rId190" Type="http://schemas.openxmlformats.org/officeDocument/2006/relationships/image" Target="media/image180.wmf"/><Relationship Id="rId204" Type="http://schemas.openxmlformats.org/officeDocument/2006/relationships/image" Target="media/image194.wmf"/><Relationship Id="rId225" Type="http://schemas.openxmlformats.org/officeDocument/2006/relationships/image" Target="media/image215.wmf"/><Relationship Id="rId246" Type="http://schemas.openxmlformats.org/officeDocument/2006/relationships/image" Target="media/image236.wmf"/><Relationship Id="rId267" Type="http://schemas.openxmlformats.org/officeDocument/2006/relationships/image" Target="media/image257.wmf"/><Relationship Id="rId288" Type="http://schemas.openxmlformats.org/officeDocument/2006/relationships/image" Target="media/image277.wmf"/><Relationship Id="rId411" Type="http://schemas.openxmlformats.org/officeDocument/2006/relationships/image" Target="media/image398.wmf"/><Relationship Id="rId432" Type="http://schemas.openxmlformats.org/officeDocument/2006/relationships/image" Target="media/image416.wmf"/><Relationship Id="rId106" Type="http://schemas.openxmlformats.org/officeDocument/2006/relationships/image" Target="media/image98.wmf"/><Relationship Id="rId127" Type="http://schemas.openxmlformats.org/officeDocument/2006/relationships/image" Target="media/image117.wmf"/><Relationship Id="rId313" Type="http://schemas.openxmlformats.org/officeDocument/2006/relationships/image" Target="media/image302.wmf"/><Relationship Id="rId10" Type="http://schemas.openxmlformats.org/officeDocument/2006/relationships/image" Target="media/image3.wmf"/><Relationship Id="rId31" Type="http://schemas.openxmlformats.org/officeDocument/2006/relationships/image" Target="media/image24.wmf"/><Relationship Id="rId52" Type="http://schemas.openxmlformats.org/officeDocument/2006/relationships/image" Target="media/image45.wmf"/><Relationship Id="rId73" Type="http://schemas.openxmlformats.org/officeDocument/2006/relationships/image" Target="media/image65.wmf"/><Relationship Id="rId94" Type="http://schemas.openxmlformats.org/officeDocument/2006/relationships/image" Target="media/image86.wmf"/><Relationship Id="rId148" Type="http://schemas.openxmlformats.org/officeDocument/2006/relationships/image" Target="media/image138.wmf"/><Relationship Id="rId169" Type="http://schemas.openxmlformats.org/officeDocument/2006/relationships/image" Target="media/image159.wmf"/><Relationship Id="rId334" Type="http://schemas.openxmlformats.org/officeDocument/2006/relationships/image" Target="media/image323.wmf"/><Relationship Id="rId355" Type="http://schemas.openxmlformats.org/officeDocument/2006/relationships/image" Target="media/image344.wmf"/><Relationship Id="rId376" Type="http://schemas.openxmlformats.org/officeDocument/2006/relationships/image" Target="media/image364.wmf"/><Relationship Id="rId397" Type="http://schemas.openxmlformats.org/officeDocument/2006/relationships/image" Target="media/image384.wmf"/><Relationship Id="rId4" Type="http://schemas.openxmlformats.org/officeDocument/2006/relationships/settings" Target="settings.xml"/><Relationship Id="rId180" Type="http://schemas.openxmlformats.org/officeDocument/2006/relationships/image" Target="media/image170.wmf"/><Relationship Id="rId215" Type="http://schemas.openxmlformats.org/officeDocument/2006/relationships/image" Target="media/image205.wmf"/><Relationship Id="rId236" Type="http://schemas.openxmlformats.org/officeDocument/2006/relationships/image" Target="media/image226.wmf"/><Relationship Id="rId257" Type="http://schemas.openxmlformats.org/officeDocument/2006/relationships/image" Target="media/image247.wmf"/><Relationship Id="rId278" Type="http://schemas.openxmlformats.org/officeDocument/2006/relationships/image" Target="media/image268.wmf"/><Relationship Id="rId401" Type="http://schemas.openxmlformats.org/officeDocument/2006/relationships/image" Target="media/image388.wmf"/><Relationship Id="rId422" Type="http://schemas.openxmlformats.org/officeDocument/2006/relationships/image" Target="media/image407.wmf"/><Relationship Id="rId443" Type="http://schemas.openxmlformats.org/officeDocument/2006/relationships/image" Target="media/image422.wmf"/><Relationship Id="rId303" Type="http://schemas.openxmlformats.org/officeDocument/2006/relationships/image" Target="media/image292.wmf"/><Relationship Id="rId42" Type="http://schemas.openxmlformats.org/officeDocument/2006/relationships/image" Target="media/image35.wmf"/><Relationship Id="rId84" Type="http://schemas.openxmlformats.org/officeDocument/2006/relationships/image" Target="media/image76.wmf"/><Relationship Id="rId138" Type="http://schemas.openxmlformats.org/officeDocument/2006/relationships/image" Target="media/image128.wmf"/><Relationship Id="rId345" Type="http://schemas.openxmlformats.org/officeDocument/2006/relationships/image" Target="media/image334.wmf"/><Relationship Id="rId387" Type="http://schemas.openxmlformats.org/officeDocument/2006/relationships/image" Target="media/image374.wmf"/><Relationship Id="rId191" Type="http://schemas.openxmlformats.org/officeDocument/2006/relationships/image" Target="media/image181.wmf"/><Relationship Id="rId205" Type="http://schemas.openxmlformats.org/officeDocument/2006/relationships/image" Target="media/image195.wmf"/><Relationship Id="rId247" Type="http://schemas.openxmlformats.org/officeDocument/2006/relationships/image" Target="media/image237.wmf"/><Relationship Id="rId412" Type="http://schemas.openxmlformats.org/officeDocument/2006/relationships/image" Target="media/image399.wmf"/><Relationship Id="rId107" Type="http://schemas.openxmlformats.org/officeDocument/2006/relationships/image" Target="media/image99.wmf"/><Relationship Id="rId289" Type="http://schemas.openxmlformats.org/officeDocument/2006/relationships/image" Target="media/image278.wmf"/><Relationship Id="rId11" Type="http://schemas.openxmlformats.org/officeDocument/2006/relationships/image" Target="media/image4.wmf"/><Relationship Id="rId53" Type="http://schemas.openxmlformats.org/officeDocument/2006/relationships/image" Target="media/image46.wmf"/><Relationship Id="rId149" Type="http://schemas.openxmlformats.org/officeDocument/2006/relationships/image" Target="media/image139.wmf"/><Relationship Id="rId314" Type="http://schemas.openxmlformats.org/officeDocument/2006/relationships/image" Target="media/image303.wmf"/><Relationship Id="rId356" Type="http://schemas.openxmlformats.org/officeDocument/2006/relationships/image" Target="media/image345.wmf"/><Relationship Id="rId398" Type="http://schemas.openxmlformats.org/officeDocument/2006/relationships/image" Target="media/image385.wmf"/><Relationship Id="rId95" Type="http://schemas.openxmlformats.org/officeDocument/2006/relationships/image" Target="media/image87.wmf"/><Relationship Id="rId160" Type="http://schemas.openxmlformats.org/officeDocument/2006/relationships/image" Target="media/image150.wmf"/><Relationship Id="rId216" Type="http://schemas.openxmlformats.org/officeDocument/2006/relationships/image" Target="media/image206.wmf"/><Relationship Id="rId423" Type="http://schemas.openxmlformats.org/officeDocument/2006/relationships/image" Target="media/image408.wmf"/><Relationship Id="rId258" Type="http://schemas.openxmlformats.org/officeDocument/2006/relationships/image" Target="media/image248.wmf"/><Relationship Id="rId22" Type="http://schemas.openxmlformats.org/officeDocument/2006/relationships/image" Target="media/image15.wmf"/><Relationship Id="rId64" Type="http://schemas.openxmlformats.org/officeDocument/2006/relationships/image" Target="media/image56.wmf"/><Relationship Id="rId118" Type="http://schemas.openxmlformats.org/officeDocument/2006/relationships/image" Target="media/image110.wmf"/><Relationship Id="rId325" Type="http://schemas.openxmlformats.org/officeDocument/2006/relationships/image" Target="media/image314.wmf"/><Relationship Id="rId367" Type="http://schemas.openxmlformats.org/officeDocument/2006/relationships/image" Target="media/image356.wmf"/><Relationship Id="rId171" Type="http://schemas.openxmlformats.org/officeDocument/2006/relationships/image" Target="media/image161.wmf"/><Relationship Id="rId227" Type="http://schemas.openxmlformats.org/officeDocument/2006/relationships/image" Target="media/image217.wmf"/><Relationship Id="rId269" Type="http://schemas.openxmlformats.org/officeDocument/2006/relationships/image" Target="media/image259.wmf"/><Relationship Id="rId434" Type="http://schemas.openxmlformats.org/officeDocument/2006/relationships/image" Target="media/image418.wmf"/><Relationship Id="rId33" Type="http://schemas.openxmlformats.org/officeDocument/2006/relationships/image" Target="media/image26.wmf"/><Relationship Id="rId129" Type="http://schemas.openxmlformats.org/officeDocument/2006/relationships/image" Target="media/image119.wmf"/><Relationship Id="rId280" Type="http://schemas.openxmlformats.org/officeDocument/2006/relationships/hyperlink" Target="consultantplus://offline/ref=8D99504A387D43AB56B8BE226234515742DD22369611318672FFB6E6E98799A402A7FB57C1E81EQDy3H" TargetMode="External"/><Relationship Id="rId336" Type="http://schemas.openxmlformats.org/officeDocument/2006/relationships/image" Target="media/image325.w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1A5712-B40C-4675-92EB-F639CD86C6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1</Pages>
  <Words>8200</Words>
  <Characters>46742</Characters>
  <Application>Microsoft Office Word</Application>
  <DocSecurity>0</DocSecurity>
  <Lines>389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54833</CharactersWithSpaces>
  <SharedDoc>false</SharedDoc>
  <HLinks>
    <vt:vector size="228" baseType="variant">
      <vt:variant>
        <vt:i4>6357042</vt:i4>
      </vt:variant>
      <vt:variant>
        <vt:i4>111</vt:i4>
      </vt:variant>
      <vt:variant>
        <vt:i4>0</vt:i4>
      </vt:variant>
      <vt:variant>
        <vt:i4>5</vt:i4>
      </vt:variant>
      <vt:variant>
        <vt:lpwstr/>
      </vt:variant>
      <vt:variant>
        <vt:lpwstr>Par1010</vt:lpwstr>
      </vt:variant>
      <vt:variant>
        <vt:i4>6291506</vt:i4>
      </vt:variant>
      <vt:variant>
        <vt:i4>108</vt:i4>
      </vt:variant>
      <vt:variant>
        <vt:i4>0</vt:i4>
      </vt:variant>
      <vt:variant>
        <vt:i4>5</vt:i4>
      </vt:variant>
      <vt:variant>
        <vt:lpwstr/>
      </vt:variant>
      <vt:variant>
        <vt:lpwstr>Par1008</vt:lpwstr>
      </vt:variant>
      <vt:variant>
        <vt:i4>2752612</vt:i4>
      </vt:variant>
      <vt:variant>
        <vt:i4>105</vt:i4>
      </vt:variant>
      <vt:variant>
        <vt:i4>0</vt:i4>
      </vt:variant>
      <vt:variant>
        <vt:i4>5</vt:i4>
      </vt:variant>
      <vt:variant>
        <vt:lpwstr>consultantplus://offline/ref=D825F0CE8719B4A0DC4FF1AD967854A77E990093AED98F370E95198639B2AED2BE5D27A5743CE72545l8H</vt:lpwstr>
      </vt:variant>
      <vt:variant>
        <vt:lpwstr/>
      </vt:variant>
      <vt:variant>
        <vt:i4>7864426</vt:i4>
      </vt:variant>
      <vt:variant>
        <vt:i4>102</vt:i4>
      </vt:variant>
      <vt:variant>
        <vt:i4>0</vt:i4>
      </vt:variant>
      <vt:variant>
        <vt:i4>5</vt:i4>
      </vt:variant>
      <vt:variant>
        <vt:lpwstr>consultantplus://offline/ref=8D99504A387D43AB56B8BE22623451574BDE213C93186C8C7AA6BAE4EE88C6B305EEF756C1E81DD6QEy8H</vt:lpwstr>
      </vt:variant>
      <vt:variant>
        <vt:lpwstr/>
      </vt:variant>
      <vt:variant>
        <vt:i4>7864426</vt:i4>
      </vt:variant>
      <vt:variant>
        <vt:i4>99</vt:i4>
      </vt:variant>
      <vt:variant>
        <vt:i4>0</vt:i4>
      </vt:variant>
      <vt:variant>
        <vt:i4>5</vt:i4>
      </vt:variant>
      <vt:variant>
        <vt:lpwstr>consultantplus://offline/ref=8D99504A387D43AB56B8BE22623451574BDE213C93186C8C7AA6BAE4EE88C6B305EEF756C1E81DD6QEy8H</vt:lpwstr>
      </vt:variant>
      <vt:variant>
        <vt:lpwstr/>
      </vt:variant>
      <vt:variant>
        <vt:i4>7864426</vt:i4>
      </vt:variant>
      <vt:variant>
        <vt:i4>96</vt:i4>
      </vt:variant>
      <vt:variant>
        <vt:i4>0</vt:i4>
      </vt:variant>
      <vt:variant>
        <vt:i4>5</vt:i4>
      </vt:variant>
      <vt:variant>
        <vt:lpwstr>consultantplus://offline/ref=8D99504A387D43AB56B8BE22623451574BDE213C93186C8C7AA6BAE4EE88C6B305EEF756C1E81DD6QEy8H</vt:lpwstr>
      </vt:variant>
      <vt:variant>
        <vt:lpwstr/>
      </vt:variant>
      <vt:variant>
        <vt:i4>7864380</vt:i4>
      </vt:variant>
      <vt:variant>
        <vt:i4>93</vt:i4>
      </vt:variant>
      <vt:variant>
        <vt:i4>0</vt:i4>
      </vt:variant>
      <vt:variant>
        <vt:i4>5</vt:i4>
      </vt:variant>
      <vt:variant>
        <vt:lpwstr>consultantplus://offline/ref=8D99504A387D43AB56B8BE22623451574BDE2D3D91126C8C7AA6BAE4EE88C6B305EEF756C1E81DD7QEy5H</vt:lpwstr>
      </vt:variant>
      <vt:variant>
        <vt:lpwstr/>
      </vt:variant>
      <vt:variant>
        <vt:i4>7864430</vt:i4>
      </vt:variant>
      <vt:variant>
        <vt:i4>90</vt:i4>
      </vt:variant>
      <vt:variant>
        <vt:i4>0</vt:i4>
      </vt:variant>
      <vt:variant>
        <vt:i4>5</vt:i4>
      </vt:variant>
      <vt:variant>
        <vt:lpwstr>consultantplus://offline/ref=8D99504A387D43AB56B8BE22623451574BDE2D3D91126C8C7AA6BAE4EE88C6B305EEF756C1E81EDFQEy7H</vt:lpwstr>
      </vt:variant>
      <vt:variant>
        <vt:lpwstr/>
      </vt:variant>
      <vt:variant>
        <vt:i4>6422578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Par1026</vt:lpwstr>
      </vt:variant>
      <vt:variant>
        <vt:i4>7864421</vt:i4>
      </vt:variant>
      <vt:variant>
        <vt:i4>84</vt:i4>
      </vt:variant>
      <vt:variant>
        <vt:i4>0</vt:i4>
      </vt:variant>
      <vt:variant>
        <vt:i4>5</vt:i4>
      </vt:variant>
      <vt:variant>
        <vt:lpwstr>consultantplus://offline/ref=8D99504A387D43AB56B8BE22623451574BDE2734951C6C8C7AA6BAE4EE88C6B305EEF756C1E81FD7QEy8H</vt:lpwstr>
      </vt:variant>
      <vt:variant>
        <vt:lpwstr/>
      </vt:variant>
      <vt:variant>
        <vt:i4>7864380</vt:i4>
      </vt:variant>
      <vt:variant>
        <vt:i4>81</vt:i4>
      </vt:variant>
      <vt:variant>
        <vt:i4>0</vt:i4>
      </vt:variant>
      <vt:variant>
        <vt:i4>5</vt:i4>
      </vt:variant>
      <vt:variant>
        <vt:lpwstr>consultantplus://offline/ref=8D99504A387D43AB56B8BE22623451574BDE2D3D91126C8C7AA6BAE4EE88C6B305EEF756C1E81DD7QEy5H</vt:lpwstr>
      </vt:variant>
      <vt:variant>
        <vt:lpwstr/>
      </vt:variant>
      <vt:variant>
        <vt:i4>7864430</vt:i4>
      </vt:variant>
      <vt:variant>
        <vt:i4>78</vt:i4>
      </vt:variant>
      <vt:variant>
        <vt:i4>0</vt:i4>
      </vt:variant>
      <vt:variant>
        <vt:i4>5</vt:i4>
      </vt:variant>
      <vt:variant>
        <vt:lpwstr>consultantplus://offline/ref=8D99504A387D43AB56B8BE22623451574BDE2D3D91126C8C7AA6BAE4EE88C6B305EEF756C1E81EDFQEy7H</vt:lpwstr>
      </vt:variant>
      <vt:variant>
        <vt:lpwstr/>
      </vt:variant>
      <vt:variant>
        <vt:i4>6422578</vt:i4>
      </vt:variant>
      <vt:variant>
        <vt:i4>75</vt:i4>
      </vt:variant>
      <vt:variant>
        <vt:i4>0</vt:i4>
      </vt:variant>
      <vt:variant>
        <vt:i4>5</vt:i4>
      </vt:variant>
      <vt:variant>
        <vt:lpwstr/>
      </vt:variant>
      <vt:variant>
        <vt:lpwstr>Par1026</vt:lpwstr>
      </vt:variant>
      <vt:variant>
        <vt:i4>6422578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Par1026</vt:lpwstr>
      </vt:variant>
      <vt:variant>
        <vt:i4>7864382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consultantplus://offline/ref=8D99504A387D43AB56B8BE22623451574BDE2237971B6C8C7AA6BAE4EE88C6B305EEF756C1E81FDFQEy7H</vt:lpwstr>
      </vt:variant>
      <vt:variant>
        <vt:lpwstr/>
      </vt:variant>
      <vt:variant>
        <vt:i4>1310726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consultantplus://offline/ref=8D99504A387D43AB56B8BE22623451574BDE2D3695186C8C7AA6BAE4EEQ8y8H</vt:lpwstr>
      </vt:variant>
      <vt:variant>
        <vt:lpwstr/>
      </vt:variant>
      <vt:variant>
        <vt:i4>4390999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consultantplus://offline/ref=8D99504A387D43AB56B8BE226234515742DD22369611318672FFB6E6E98799A402A7FB57C1E81EQDy3H</vt:lpwstr>
      </vt:variant>
      <vt:variant>
        <vt:lpwstr/>
      </vt:variant>
      <vt:variant>
        <vt:i4>6422578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Par1026</vt:lpwstr>
      </vt:variant>
      <vt:variant>
        <vt:i4>7864380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consultantplus://offline/ref=8D99504A387D43AB56B8BE22623451574BDE2D3D91126C8C7AA6BAE4EE88C6B305EEF756C1E81DD7QEy5H</vt:lpwstr>
      </vt:variant>
      <vt:variant>
        <vt:lpwstr/>
      </vt:variant>
      <vt:variant>
        <vt:i4>7864430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consultantplus://offline/ref=8D99504A387D43AB56B8BE22623451574BDE2D3D91126C8C7AA6BAE4EE88C6B305EEF756C1E81EDFQEy7H</vt:lpwstr>
      </vt:variant>
      <vt:variant>
        <vt:lpwstr/>
      </vt:variant>
      <vt:variant>
        <vt:i4>7864430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consultantplus://offline/ref=8D99504A387D43AB56B8BE22623451574BDE2D3D91126C8C7AA6BAE4EE88C6B305EEF756C1E81EDFQEy7H</vt:lpwstr>
      </vt:variant>
      <vt:variant>
        <vt:lpwstr/>
      </vt:variant>
      <vt:variant>
        <vt:i4>6750261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Par177</vt:lpwstr>
      </vt:variant>
      <vt:variant>
        <vt:i4>6357047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Par959</vt:lpwstr>
      </vt:variant>
      <vt:variant>
        <vt:i4>5505026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Par50</vt:lpwstr>
      </vt:variant>
      <vt:variant>
        <vt:i4>6422578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Par1026</vt:lpwstr>
      </vt:variant>
      <vt:variant>
        <vt:i4>6357047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Par959</vt:lpwstr>
      </vt:variant>
      <vt:variant>
        <vt:i4>6357047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Par959</vt:lpwstr>
      </vt:variant>
      <vt:variant>
        <vt:i4>6422578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Par1026</vt:lpwstr>
      </vt:variant>
      <vt:variant>
        <vt:i4>6357047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Par959</vt:lpwstr>
      </vt:variant>
      <vt:variant>
        <vt:i4>6357050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Par383</vt:lpwstr>
      </vt:variant>
      <vt:variant>
        <vt:i4>5767170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Par92</vt:lpwstr>
      </vt:variant>
      <vt:variant>
        <vt:i4>6422578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Par1026</vt:lpwstr>
      </vt:variant>
      <vt:variant>
        <vt:i4>6357047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Par959</vt:lpwstr>
      </vt:variant>
      <vt:variant>
        <vt:i4>6357050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Par383</vt:lpwstr>
      </vt:variant>
      <vt:variant>
        <vt:i4>5767170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Par92</vt:lpwstr>
      </vt:variant>
      <vt:variant>
        <vt:i4>5570562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Par46</vt:lpwstr>
      </vt:variant>
      <vt:variant>
        <vt:i4>7077947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Par598</vt:lpwstr>
      </vt:variant>
      <vt:variant>
        <vt:i4>6619235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consultantplus://offline/ref=E8EBCBFF2219EFA629C0007D442A4A3EA460D3DF44ECE31B7EAD9DF56792CAF6164F9B39FF7C0614OEv7C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Готцева</dc:creator>
  <cp:lastModifiedBy>User</cp:lastModifiedBy>
  <cp:revision>5</cp:revision>
  <cp:lastPrinted>2015-12-22T07:00:00Z</cp:lastPrinted>
  <dcterms:created xsi:type="dcterms:W3CDTF">2015-12-23T02:59:00Z</dcterms:created>
  <dcterms:modified xsi:type="dcterms:W3CDTF">2016-08-01T01:35:00Z</dcterms:modified>
</cp:coreProperties>
</file>