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FE7" w:rsidRPr="0097567C" w:rsidRDefault="006B7FE7" w:rsidP="001C3AF1">
      <w:pPr>
        <w:pStyle w:val="ConsPlusTitle"/>
        <w:widowControl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  <w:r w:rsidRPr="0097567C">
        <w:rPr>
          <w:rFonts w:ascii="Times New Roman" w:hAnsi="Times New Roman" w:cs="Times New Roman"/>
          <w:bCs w:val="0"/>
          <w:sz w:val="28"/>
          <w:szCs w:val="28"/>
        </w:rPr>
        <w:t>ОСНОВНЫЕ НАПРАВЛЕНИЯ</w:t>
      </w:r>
    </w:p>
    <w:p w:rsidR="006B7FE7" w:rsidRPr="00C92C73" w:rsidRDefault="006B7FE7" w:rsidP="006B7FE7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97567C">
        <w:rPr>
          <w:rFonts w:ascii="Times New Roman" w:hAnsi="Times New Roman" w:cs="Times New Roman"/>
          <w:bCs w:val="0"/>
          <w:sz w:val="28"/>
          <w:szCs w:val="28"/>
        </w:rPr>
        <w:t xml:space="preserve">бюджетной и налоговой политики </w:t>
      </w:r>
      <w:r w:rsidR="003815D5">
        <w:rPr>
          <w:rFonts w:ascii="Times New Roman" w:hAnsi="Times New Roman" w:cs="Times New Roman"/>
          <w:bCs w:val="0"/>
          <w:sz w:val="28"/>
          <w:szCs w:val="28"/>
        </w:rPr>
        <w:t>Сосновоборск</w:t>
      </w:r>
      <w:r w:rsidR="00412E9E">
        <w:rPr>
          <w:rFonts w:ascii="Times New Roman" w:hAnsi="Times New Roman" w:cs="Times New Roman"/>
          <w:bCs w:val="0"/>
          <w:sz w:val="28"/>
          <w:szCs w:val="28"/>
        </w:rPr>
        <w:t>ого</w:t>
      </w:r>
      <w:r w:rsidRPr="00C92C73">
        <w:rPr>
          <w:rFonts w:ascii="Times New Roman" w:hAnsi="Times New Roman" w:cs="Times New Roman"/>
          <w:bCs w:val="0"/>
          <w:sz w:val="28"/>
          <w:szCs w:val="28"/>
        </w:rPr>
        <w:t xml:space="preserve"> сельсовет</w:t>
      </w:r>
      <w:r w:rsidR="00412E9E">
        <w:rPr>
          <w:rFonts w:ascii="Times New Roman" w:hAnsi="Times New Roman" w:cs="Times New Roman"/>
          <w:bCs w:val="0"/>
          <w:sz w:val="28"/>
          <w:szCs w:val="28"/>
        </w:rPr>
        <w:t>а</w:t>
      </w:r>
      <w:r w:rsidRPr="00C92C73">
        <w:rPr>
          <w:rFonts w:ascii="Times New Roman" w:hAnsi="Times New Roman" w:cs="Times New Roman"/>
          <w:bCs w:val="0"/>
          <w:sz w:val="28"/>
          <w:szCs w:val="28"/>
        </w:rPr>
        <w:t xml:space="preserve"> на 20</w:t>
      </w:r>
      <w:r w:rsidR="009A5FCD">
        <w:rPr>
          <w:rFonts w:ascii="Times New Roman" w:hAnsi="Times New Roman" w:cs="Times New Roman"/>
          <w:bCs w:val="0"/>
          <w:sz w:val="28"/>
          <w:szCs w:val="28"/>
        </w:rPr>
        <w:t>2</w:t>
      </w:r>
      <w:r w:rsidR="009F5C61">
        <w:rPr>
          <w:rFonts w:ascii="Times New Roman" w:hAnsi="Times New Roman" w:cs="Times New Roman"/>
          <w:bCs w:val="0"/>
          <w:sz w:val="28"/>
          <w:szCs w:val="28"/>
        </w:rPr>
        <w:t>1</w:t>
      </w:r>
      <w:r w:rsidRPr="00C92C73">
        <w:rPr>
          <w:rFonts w:ascii="Times New Roman" w:hAnsi="Times New Roman" w:cs="Times New Roman"/>
          <w:bCs w:val="0"/>
          <w:sz w:val="28"/>
          <w:szCs w:val="28"/>
        </w:rPr>
        <w:t xml:space="preserve"> год и плановый период 20</w:t>
      </w:r>
      <w:r w:rsidR="00BF1C77">
        <w:rPr>
          <w:rFonts w:ascii="Times New Roman" w:hAnsi="Times New Roman" w:cs="Times New Roman"/>
          <w:bCs w:val="0"/>
          <w:sz w:val="28"/>
          <w:szCs w:val="28"/>
        </w:rPr>
        <w:t>2</w:t>
      </w:r>
      <w:r w:rsidR="009F5C61">
        <w:rPr>
          <w:rFonts w:ascii="Times New Roman" w:hAnsi="Times New Roman" w:cs="Times New Roman"/>
          <w:bCs w:val="0"/>
          <w:sz w:val="28"/>
          <w:szCs w:val="28"/>
        </w:rPr>
        <w:t>2</w:t>
      </w:r>
      <w:r w:rsidRPr="00C92C73">
        <w:rPr>
          <w:rFonts w:ascii="Times New Roman" w:hAnsi="Times New Roman" w:cs="Times New Roman"/>
          <w:bCs w:val="0"/>
          <w:sz w:val="28"/>
          <w:szCs w:val="28"/>
        </w:rPr>
        <w:t xml:space="preserve"> и 20</w:t>
      </w:r>
      <w:r w:rsidR="000E19AB" w:rsidRPr="00C92C73">
        <w:rPr>
          <w:rFonts w:ascii="Times New Roman" w:hAnsi="Times New Roman" w:cs="Times New Roman"/>
          <w:bCs w:val="0"/>
          <w:sz w:val="28"/>
          <w:szCs w:val="28"/>
        </w:rPr>
        <w:t>2</w:t>
      </w:r>
      <w:r w:rsidR="009F5C61">
        <w:rPr>
          <w:rFonts w:ascii="Times New Roman" w:hAnsi="Times New Roman" w:cs="Times New Roman"/>
          <w:bCs w:val="0"/>
          <w:sz w:val="28"/>
          <w:szCs w:val="28"/>
        </w:rPr>
        <w:t>3</w:t>
      </w:r>
      <w:r w:rsidRPr="00C92C73">
        <w:rPr>
          <w:rFonts w:ascii="Times New Roman" w:hAnsi="Times New Roman" w:cs="Times New Roman"/>
          <w:bCs w:val="0"/>
          <w:sz w:val="28"/>
          <w:szCs w:val="28"/>
        </w:rPr>
        <w:t xml:space="preserve"> годов</w:t>
      </w:r>
    </w:p>
    <w:p w:rsidR="006B7FE7" w:rsidRPr="00C92C73" w:rsidRDefault="006B7FE7" w:rsidP="006B7F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0562" w:rsidRPr="00C92C73" w:rsidRDefault="000E19AB" w:rsidP="006B7FE7">
      <w:pPr>
        <w:pStyle w:val="a6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2C73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F03818" w:rsidRPr="00E967ED" w:rsidRDefault="00E967ED" w:rsidP="00F0381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C73">
        <w:rPr>
          <w:rFonts w:ascii="Times New Roman" w:hAnsi="Times New Roman" w:cs="Times New Roman"/>
          <w:sz w:val="28"/>
          <w:szCs w:val="28"/>
        </w:rPr>
        <w:tab/>
        <w:t xml:space="preserve">Основные направления бюджетной </w:t>
      </w:r>
      <w:r w:rsidR="006B7FE7" w:rsidRPr="00C92C73">
        <w:rPr>
          <w:rFonts w:ascii="Times New Roman" w:hAnsi="Times New Roman" w:cs="Times New Roman"/>
          <w:sz w:val="28"/>
          <w:szCs w:val="28"/>
        </w:rPr>
        <w:t xml:space="preserve">и налоговой </w:t>
      </w:r>
      <w:r w:rsidRPr="00C92C73">
        <w:rPr>
          <w:rFonts w:ascii="Times New Roman" w:hAnsi="Times New Roman" w:cs="Times New Roman"/>
          <w:sz w:val="28"/>
          <w:szCs w:val="28"/>
        </w:rPr>
        <w:t xml:space="preserve">политики </w:t>
      </w:r>
      <w:r w:rsidR="003815D5">
        <w:rPr>
          <w:rFonts w:ascii="Times New Roman" w:hAnsi="Times New Roman" w:cs="Times New Roman"/>
          <w:bCs/>
          <w:sz w:val="28"/>
          <w:szCs w:val="28"/>
        </w:rPr>
        <w:t>Сосновоборск</w:t>
      </w:r>
      <w:r w:rsidR="006B0845" w:rsidRPr="00C92C73">
        <w:rPr>
          <w:rFonts w:ascii="Times New Roman" w:hAnsi="Times New Roman" w:cs="Times New Roman"/>
          <w:bCs/>
          <w:sz w:val="28"/>
          <w:szCs w:val="28"/>
        </w:rPr>
        <w:t>ого</w:t>
      </w:r>
      <w:r w:rsidR="00E6178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B7FE7" w:rsidRPr="00C92C73">
        <w:rPr>
          <w:rFonts w:ascii="Times New Roman" w:hAnsi="Times New Roman" w:cs="Times New Roman"/>
          <w:sz w:val="28"/>
          <w:szCs w:val="28"/>
        </w:rPr>
        <w:t>сельсовета</w:t>
      </w:r>
      <w:r w:rsidR="00E61784">
        <w:rPr>
          <w:rFonts w:ascii="Times New Roman" w:hAnsi="Times New Roman" w:cs="Times New Roman"/>
          <w:sz w:val="28"/>
          <w:szCs w:val="28"/>
        </w:rPr>
        <w:t xml:space="preserve"> </w:t>
      </w:r>
      <w:r w:rsidR="00F03818">
        <w:rPr>
          <w:rFonts w:ascii="Times New Roman" w:hAnsi="Times New Roman" w:cs="Times New Roman"/>
          <w:sz w:val="28"/>
          <w:szCs w:val="28"/>
        </w:rPr>
        <w:t>н</w:t>
      </w:r>
      <w:r w:rsidR="00F03818" w:rsidRPr="00E967ED">
        <w:rPr>
          <w:rFonts w:ascii="Times New Roman" w:hAnsi="Times New Roman" w:cs="Times New Roman"/>
          <w:sz w:val="28"/>
          <w:szCs w:val="28"/>
        </w:rPr>
        <w:t>а 20</w:t>
      </w:r>
      <w:r w:rsidR="009A5FCD">
        <w:rPr>
          <w:rFonts w:ascii="Times New Roman" w:hAnsi="Times New Roman" w:cs="Times New Roman"/>
          <w:sz w:val="28"/>
          <w:szCs w:val="28"/>
        </w:rPr>
        <w:t>2</w:t>
      </w:r>
      <w:r w:rsidR="009F5C61">
        <w:rPr>
          <w:rFonts w:ascii="Times New Roman" w:hAnsi="Times New Roman" w:cs="Times New Roman"/>
          <w:sz w:val="28"/>
          <w:szCs w:val="28"/>
        </w:rPr>
        <w:t>1</w:t>
      </w:r>
      <w:r w:rsidR="00F03818" w:rsidRPr="00E967ED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F03818">
        <w:rPr>
          <w:rFonts w:ascii="Times New Roman" w:hAnsi="Times New Roman" w:cs="Times New Roman"/>
          <w:sz w:val="28"/>
          <w:szCs w:val="28"/>
        </w:rPr>
        <w:t>2</w:t>
      </w:r>
      <w:r w:rsidR="009F5C61">
        <w:rPr>
          <w:rFonts w:ascii="Times New Roman" w:hAnsi="Times New Roman" w:cs="Times New Roman"/>
          <w:sz w:val="28"/>
          <w:szCs w:val="28"/>
        </w:rPr>
        <w:t>2</w:t>
      </w:r>
      <w:r w:rsidR="00F03818" w:rsidRPr="00E967ED">
        <w:rPr>
          <w:rFonts w:ascii="Times New Roman" w:hAnsi="Times New Roman" w:cs="Times New Roman"/>
          <w:sz w:val="28"/>
          <w:szCs w:val="28"/>
        </w:rPr>
        <w:t xml:space="preserve"> и 20</w:t>
      </w:r>
      <w:r w:rsidR="00F03818">
        <w:rPr>
          <w:rFonts w:ascii="Times New Roman" w:hAnsi="Times New Roman" w:cs="Times New Roman"/>
          <w:sz w:val="28"/>
          <w:szCs w:val="28"/>
        </w:rPr>
        <w:t>2</w:t>
      </w:r>
      <w:r w:rsidR="009F5C61">
        <w:rPr>
          <w:rFonts w:ascii="Times New Roman" w:hAnsi="Times New Roman" w:cs="Times New Roman"/>
          <w:sz w:val="28"/>
          <w:szCs w:val="28"/>
        </w:rPr>
        <w:t>3</w:t>
      </w:r>
      <w:r w:rsidR="00F03818" w:rsidRPr="00E967ED">
        <w:rPr>
          <w:rFonts w:ascii="Times New Roman" w:hAnsi="Times New Roman" w:cs="Times New Roman"/>
          <w:sz w:val="28"/>
          <w:szCs w:val="28"/>
        </w:rPr>
        <w:t xml:space="preserve"> годов подготовлены в соответствии с Бюджетным кодексом РФ, Федеральным законом «Об общих принципах организации местного самоуправления </w:t>
      </w:r>
      <w:r w:rsidR="00F03818" w:rsidRPr="00E967ED">
        <w:rPr>
          <w:rFonts w:ascii="Times New Roman" w:hAnsi="Times New Roman" w:cs="Times New Roman"/>
          <w:color w:val="000000"/>
          <w:sz w:val="28"/>
          <w:szCs w:val="28"/>
        </w:rPr>
        <w:t xml:space="preserve">в Российской Федерации», Положением «О бюджетном процессе </w:t>
      </w:r>
      <w:r w:rsidR="00F03818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3815D5">
        <w:rPr>
          <w:rFonts w:ascii="Times New Roman" w:hAnsi="Times New Roman" w:cs="Times New Roman"/>
          <w:bCs/>
          <w:sz w:val="28"/>
          <w:szCs w:val="28"/>
        </w:rPr>
        <w:t>Сосновоборск</w:t>
      </w:r>
      <w:r w:rsidR="00895E68">
        <w:rPr>
          <w:rFonts w:ascii="Times New Roman" w:hAnsi="Times New Roman" w:cs="Times New Roman"/>
          <w:bCs/>
          <w:sz w:val="28"/>
          <w:szCs w:val="28"/>
        </w:rPr>
        <w:t xml:space="preserve">ом </w:t>
      </w:r>
      <w:r w:rsidR="00F03818" w:rsidRPr="006B0845">
        <w:rPr>
          <w:rFonts w:ascii="Times New Roman" w:hAnsi="Times New Roman" w:cs="Times New Roman"/>
          <w:sz w:val="28"/>
          <w:szCs w:val="28"/>
        </w:rPr>
        <w:t>сельсовете</w:t>
      </w:r>
      <w:r w:rsidR="00F03818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F03818" w:rsidRPr="00E967E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A5FCD" w:rsidRPr="00DC3B52" w:rsidRDefault="009A5FCD" w:rsidP="009A5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Бюджетная и налоговая политика направлена на достижение целей и решение задач, определенных в Указе Президента Российской Федерации от 07 мая 2018 года № 204 «О национальных целях и стратегических задачах развития Российской Федерации на период до 2024 года», Послании Президента Российской Федерации Федеральному Собранию Российской Федерации от </w:t>
      </w:r>
      <w:r w:rsidR="009F5C61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5C61">
        <w:rPr>
          <w:rFonts w:ascii="Times New Roman" w:hAnsi="Times New Roman" w:cs="Times New Roman"/>
          <w:sz w:val="28"/>
          <w:szCs w:val="28"/>
        </w:rPr>
        <w:t>января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9F5C6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F03818" w:rsidRDefault="00F03818" w:rsidP="00F038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C3B52">
        <w:rPr>
          <w:rFonts w:ascii="Times New Roman" w:hAnsi="Times New Roman" w:cs="Times New Roman"/>
          <w:color w:val="000000"/>
          <w:sz w:val="28"/>
          <w:szCs w:val="28"/>
        </w:rPr>
        <w:t xml:space="preserve">Основные направления </w:t>
      </w:r>
      <w:r w:rsidRPr="00DC3B52">
        <w:rPr>
          <w:rFonts w:ascii="Times New Roman" w:hAnsi="Times New Roman" w:cs="Times New Roman"/>
          <w:sz w:val="28"/>
          <w:szCs w:val="28"/>
        </w:rPr>
        <w:t>бюджетной и налоговой политики определяют стратегию действий в части формирования доходов, расходов бюджета поселения и является базой для формирования бюджета поселения на 20</w:t>
      </w:r>
      <w:r w:rsidR="009A5FCD">
        <w:rPr>
          <w:rFonts w:ascii="Times New Roman" w:hAnsi="Times New Roman" w:cs="Times New Roman"/>
          <w:sz w:val="28"/>
          <w:szCs w:val="28"/>
        </w:rPr>
        <w:t>2</w:t>
      </w:r>
      <w:r w:rsidR="009F5C61">
        <w:rPr>
          <w:rFonts w:ascii="Times New Roman" w:hAnsi="Times New Roman" w:cs="Times New Roman"/>
          <w:sz w:val="28"/>
          <w:szCs w:val="28"/>
        </w:rPr>
        <w:t>1</w:t>
      </w:r>
      <w:r w:rsidRPr="00DC3B52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9F5C61">
        <w:rPr>
          <w:rFonts w:ascii="Times New Roman" w:hAnsi="Times New Roman" w:cs="Times New Roman"/>
          <w:sz w:val="28"/>
          <w:szCs w:val="28"/>
        </w:rPr>
        <w:t>2</w:t>
      </w:r>
      <w:r w:rsidRPr="00DC3B52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9F5C6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3B52">
        <w:rPr>
          <w:rFonts w:ascii="Times New Roman" w:hAnsi="Times New Roman" w:cs="Times New Roman"/>
          <w:sz w:val="28"/>
          <w:szCs w:val="28"/>
        </w:rPr>
        <w:t>годов.</w:t>
      </w:r>
    </w:p>
    <w:p w:rsidR="00F03818" w:rsidRDefault="00F03818" w:rsidP="00F038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3B52">
        <w:rPr>
          <w:rFonts w:ascii="Times New Roman" w:hAnsi="Times New Roman" w:cs="Times New Roman"/>
          <w:sz w:val="28"/>
          <w:szCs w:val="28"/>
        </w:rPr>
        <w:t>Основная цель бюджетной и налоговой политики – эффективное решение текущих задач и задач развития в соответствии с приоритетами социально-экономического развития региона в условиях ограниченности бюджетных ресурсов.</w:t>
      </w:r>
    </w:p>
    <w:p w:rsidR="009F5C61" w:rsidRPr="00DC3B52" w:rsidRDefault="009F5C61" w:rsidP="00F038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направления бюджетной и налоговой политики сохраняют преемственность в отношении определенных ранее приоритетов и скорректированы с учетом текущей экономической ситуации и необходимости реализации первоочередных задач.</w:t>
      </w:r>
    </w:p>
    <w:p w:rsidR="00F03818" w:rsidRDefault="00F03818" w:rsidP="00F038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D62">
        <w:rPr>
          <w:rFonts w:ascii="Times New Roman" w:hAnsi="Times New Roman" w:cs="Times New Roman"/>
          <w:sz w:val="28"/>
          <w:szCs w:val="28"/>
        </w:rPr>
        <w:t>На 20</w:t>
      </w:r>
      <w:r w:rsidR="00621C5F">
        <w:rPr>
          <w:rFonts w:ascii="Times New Roman" w:hAnsi="Times New Roman" w:cs="Times New Roman"/>
          <w:sz w:val="28"/>
          <w:szCs w:val="28"/>
        </w:rPr>
        <w:t>2</w:t>
      </w:r>
      <w:r w:rsidR="009F5C6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9F5C61">
        <w:rPr>
          <w:rFonts w:ascii="Times New Roman" w:hAnsi="Times New Roman" w:cs="Times New Roman"/>
          <w:sz w:val="28"/>
          <w:szCs w:val="28"/>
        </w:rPr>
        <w:t>3</w:t>
      </w:r>
      <w:r w:rsidRPr="00A01D62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A01D62">
        <w:rPr>
          <w:rFonts w:ascii="Times New Roman" w:hAnsi="Times New Roman" w:cs="Times New Roman"/>
          <w:sz w:val="28"/>
          <w:szCs w:val="28"/>
        </w:rPr>
        <w:t xml:space="preserve"> определены следующие приоритетные направления</w:t>
      </w:r>
      <w:r>
        <w:rPr>
          <w:rFonts w:ascii="Times New Roman" w:hAnsi="Times New Roman" w:cs="Times New Roman"/>
          <w:sz w:val="28"/>
          <w:szCs w:val="28"/>
        </w:rPr>
        <w:t>, это</w:t>
      </w:r>
      <w:r w:rsidRPr="00A01D62">
        <w:rPr>
          <w:rFonts w:ascii="Times New Roman" w:hAnsi="Times New Roman" w:cs="Times New Roman"/>
          <w:sz w:val="28"/>
          <w:szCs w:val="28"/>
        </w:rPr>
        <w:t>:</w:t>
      </w:r>
    </w:p>
    <w:p w:rsidR="009F5C61" w:rsidRDefault="009F5C61" w:rsidP="00F038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наращивание стабильных доходных источников и мобилизация имеющихся резервов поступлений доходов в бюджет сельсовета;</w:t>
      </w:r>
    </w:p>
    <w:p w:rsidR="00F03818" w:rsidRPr="00F47197" w:rsidRDefault="00F03818" w:rsidP="00F038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7197">
        <w:rPr>
          <w:rFonts w:ascii="Times New Roman" w:hAnsi="Times New Roman" w:cs="Times New Roman"/>
          <w:sz w:val="28"/>
          <w:szCs w:val="28"/>
        </w:rPr>
        <w:t xml:space="preserve">- </w:t>
      </w:r>
      <w:r w:rsidR="009E202A">
        <w:rPr>
          <w:rFonts w:ascii="Times New Roman" w:hAnsi="Times New Roman" w:cs="Times New Roman"/>
          <w:sz w:val="28"/>
          <w:szCs w:val="28"/>
        </w:rPr>
        <w:t xml:space="preserve">ограничение роста общего объема расходов с целью </w:t>
      </w:r>
      <w:r w:rsidRPr="00F47197">
        <w:rPr>
          <w:rFonts w:ascii="Times New Roman" w:hAnsi="Times New Roman" w:cs="Times New Roman"/>
          <w:sz w:val="28"/>
          <w:szCs w:val="28"/>
        </w:rPr>
        <w:t>обеспечени</w:t>
      </w:r>
      <w:r w:rsidR="009E202A">
        <w:rPr>
          <w:rFonts w:ascii="Times New Roman" w:hAnsi="Times New Roman" w:cs="Times New Roman"/>
          <w:sz w:val="28"/>
          <w:szCs w:val="28"/>
        </w:rPr>
        <w:t>я</w:t>
      </w:r>
      <w:r w:rsidRPr="00F47197">
        <w:rPr>
          <w:rFonts w:ascii="Times New Roman" w:hAnsi="Times New Roman" w:cs="Times New Roman"/>
          <w:sz w:val="28"/>
          <w:szCs w:val="28"/>
        </w:rPr>
        <w:t xml:space="preserve"> финансовой устойчивости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9E202A">
        <w:rPr>
          <w:rFonts w:ascii="Times New Roman" w:hAnsi="Times New Roman" w:cs="Times New Roman"/>
          <w:sz w:val="28"/>
          <w:szCs w:val="28"/>
        </w:rPr>
        <w:t xml:space="preserve"> в условиях </w:t>
      </w:r>
      <w:r w:rsidR="008F7F75">
        <w:rPr>
          <w:rFonts w:ascii="Times New Roman" w:hAnsi="Times New Roman" w:cs="Times New Roman"/>
          <w:sz w:val="28"/>
          <w:szCs w:val="28"/>
        </w:rPr>
        <w:t>волатильности</w:t>
      </w:r>
      <w:r w:rsidR="009E202A">
        <w:rPr>
          <w:rFonts w:ascii="Times New Roman" w:hAnsi="Times New Roman" w:cs="Times New Roman"/>
          <w:sz w:val="28"/>
          <w:szCs w:val="28"/>
        </w:rPr>
        <w:t xml:space="preserve"> бюджетных доходов, долгосрочным ориентиром должен выступать уровень бюджетных расходов, соответствующий реальным доходам бюджета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03818" w:rsidRPr="00A01D62" w:rsidRDefault="00F03818" w:rsidP="00F038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D62">
        <w:rPr>
          <w:rFonts w:ascii="Times New Roman" w:hAnsi="Times New Roman" w:cs="Times New Roman"/>
          <w:sz w:val="28"/>
          <w:szCs w:val="28"/>
        </w:rPr>
        <w:t>- обеспечение эффективного и прозрачного использования бюджетных средств с целью достижения общественно-значимых результатов;</w:t>
      </w:r>
    </w:p>
    <w:p w:rsidR="00F03818" w:rsidRDefault="00621C5F" w:rsidP="00F038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03818" w:rsidRPr="00A01D62">
        <w:rPr>
          <w:rFonts w:ascii="Times New Roman" w:hAnsi="Times New Roman" w:cs="Times New Roman"/>
          <w:sz w:val="28"/>
          <w:szCs w:val="28"/>
        </w:rPr>
        <w:t>реализация ответственной бюджетной политики, базовыми принципами</w:t>
      </w:r>
      <w:r w:rsidR="00F03818">
        <w:rPr>
          <w:rFonts w:ascii="Times New Roman" w:hAnsi="Times New Roman" w:cs="Times New Roman"/>
          <w:sz w:val="28"/>
          <w:szCs w:val="28"/>
        </w:rPr>
        <w:t xml:space="preserve">, </w:t>
      </w:r>
      <w:r w:rsidR="00F03818" w:rsidRPr="00A01D62">
        <w:rPr>
          <w:rFonts w:ascii="Times New Roman" w:hAnsi="Times New Roman" w:cs="Times New Roman"/>
          <w:sz w:val="28"/>
          <w:szCs w:val="28"/>
        </w:rPr>
        <w:t xml:space="preserve">которой являются исполнение наиболее значимых действующих расходных обязательств и принятие взвешенных решений по вновь принимаемым расходным </w:t>
      </w:r>
      <w:r w:rsidR="00F03818">
        <w:rPr>
          <w:rFonts w:ascii="Times New Roman" w:hAnsi="Times New Roman" w:cs="Times New Roman"/>
          <w:sz w:val="28"/>
          <w:szCs w:val="28"/>
        </w:rPr>
        <w:t>обязательствам местного бюджета.</w:t>
      </w:r>
    </w:p>
    <w:p w:rsidR="00F03818" w:rsidRDefault="00F03818" w:rsidP="00F038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03818" w:rsidRDefault="00F03818" w:rsidP="00F038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3818" w:rsidRPr="00A01D62" w:rsidRDefault="00F03818" w:rsidP="00F038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</w:t>
      </w:r>
      <w:r w:rsidRPr="00A01D62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Основные н</w:t>
      </w:r>
      <w:r w:rsidRPr="00A01D62">
        <w:rPr>
          <w:rFonts w:ascii="Times New Roman" w:hAnsi="Times New Roman" w:cs="Times New Roman"/>
          <w:b/>
          <w:sz w:val="28"/>
          <w:szCs w:val="28"/>
        </w:rPr>
        <w:t xml:space="preserve">аправления политики в части формирования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доходов бюджета </w:t>
      </w:r>
    </w:p>
    <w:p w:rsidR="00F03818" w:rsidRPr="00A01D62" w:rsidRDefault="00F03818" w:rsidP="00F038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A01D62">
        <w:rPr>
          <w:rFonts w:ascii="Times New Roman" w:hAnsi="Times New Roman" w:cs="Times New Roman"/>
          <w:sz w:val="28"/>
          <w:szCs w:val="28"/>
        </w:rPr>
        <w:t xml:space="preserve">алоговая политика выстраивается с учетом изменений федерального, регионального законодательства, нормативных правовых актов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Зейского</w:t>
      </w:r>
      <w:r w:rsidRPr="00A01D62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3818" w:rsidRDefault="00F03818" w:rsidP="00F038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A01D62">
        <w:rPr>
          <w:rFonts w:ascii="Times New Roman" w:hAnsi="Times New Roman" w:cs="Times New Roman"/>
          <w:sz w:val="28"/>
          <w:szCs w:val="28"/>
        </w:rPr>
        <w:t xml:space="preserve">сновной целью </w:t>
      </w:r>
      <w:r>
        <w:rPr>
          <w:rFonts w:ascii="Times New Roman" w:hAnsi="Times New Roman" w:cs="Times New Roman"/>
          <w:sz w:val="28"/>
          <w:szCs w:val="28"/>
        </w:rPr>
        <w:t xml:space="preserve">налоговой </w:t>
      </w:r>
      <w:r w:rsidRPr="00A01D62">
        <w:rPr>
          <w:rFonts w:ascii="Times New Roman" w:hAnsi="Times New Roman" w:cs="Times New Roman"/>
          <w:sz w:val="28"/>
          <w:szCs w:val="28"/>
        </w:rPr>
        <w:t>политики является сохранение налогового потенциала путем создания благоприятных условий для деятельности экономических субъектов.</w:t>
      </w:r>
    </w:p>
    <w:p w:rsidR="00F03818" w:rsidRPr="00786A2B" w:rsidRDefault="00F03818" w:rsidP="00F038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A2B">
        <w:rPr>
          <w:rFonts w:ascii="Times New Roman" w:hAnsi="Times New Roman" w:cs="Times New Roman"/>
          <w:sz w:val="28"/>
          <w:szCs w:val="28"/>
        </w:rPr>
        <w:t>На достижение поставленной цели должно быть ориентировано решение следующих основных задач налоговой политики:</w:t>
      </w:r>
    </w:p>
    <w:p w:rsidR="00F03818" w:rsidRPr="00786A2B" w:rsidRDefault="00F03818" w:rsidP="00F03818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A2B">
        <w:rPr>
          <w:rFonts w:ascii="Times New Roman" w:hAnsi="Times New Roman" w:cs="Times New Roman"/>
          <w:sz w:val="28"/>
          <w:szCs w:val="28"/>
        </w:rPr>
        <w:t>Продолжение работы с налогоплательщиками бюджета поселения с целью обеспечения своевременного поступления платежей в бюджет, увеличения налогооблагаемой базы, стабилизации финансового состояния организаций, проведение ежемесячного мониторинга налоговых поступлений в бюджет сельсовета.</w:t>
      </w:r>
    </w:p>
    <w:p w:rsidR="00F03818" w:rsidRPr="00A01D62" w:rsidRDefault="00F03818" w:rsidP="00F03818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A2B">
        <w:rPr>
          <w:rFonts w:ascii="Times New Roman" w:hAnsi="Times New Roman" w:cs="Times New Roman"/>
          <w:sz w:val="28"/>
          <w:szCs w:val="28"/>
        </w:rPr>
        <w:t>Проведение работы по выявлению и уточнению налоговой базы по земельному налогу, налогу на имущество</w:t>
      </w:r>
      <w:r w:rsidRPr="00A01D62">
        <w:rPr>
          <w:rFonts w:ascii="Times New Roman" w:hAnsi="Times New Roman" w:cs="Times New Roman"/>
          <w:sz w:val="28"/>
          <w:szCs w:val="28"/>
        </w:rPr>
        <w:t xml:space="preserve"> физических лиц (проведение работы по идентификации правообладателей земельных участков и предоставл</w:t>
      </w:r>
      <w:r>
        <w:rPr>
          <w:rFonts w:ascii="Times New Roman" w:hAnsi="Times New Roman" w:cs="Times New Roman"/>
          <w:sz w:val="28"/>
          <w:szCs w:val="28"/>
        </w:rPr>
        <w:t>ение сведений налоговым органам</w:t>
      </w:r>
      <w:r w:rsidRPr="00A01D62">
        <w:rPr>
          <w:rFonts w:ascii="Times New Roman" w:hAnsi="Times New Roman" w:cs="Times New Roman"/>
          <w:sz w:val="28"/>
          <w:szCs w:val="28"/>
        </w:rPr>
        <w:t>).</w:t>
      </w:r>
    </w:p>
    <w:p w:rsidR="00F03818" w:rsidRDefault="00F03818" w:rsidP="00F03818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90E">
        <w:rPr>
          <w:rFonts w:ascii="Times New Roman" w:hAnsi="Times New Roman" w:cs="Times New Roman"/>
          <w:sz w:val="28"/>
          <w:szCs w:val="28"/>
        </w:rPr>
        <w:t>Особое внимание должно уделяться сокращению задолженности и недоимки по платежам, а также по выявлению резервов роста налоговых и неналоговых поступлений бюджета поселения.</w:t>
      </w:r>
    </w:p>
    <w:p w:rsidR="00F03818" w:rsidRDefault="00F03818" w:rsidP="00F03818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перечня и реестра источников доходов.</w:t>
      </w:r>
    </w:p>
    <w:p w:rsidR="00FB2975" w:rsidRPr="0066290E" w:rsidRDefault="00FB2975" w:rsidP="00F03818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ежегодной оценки эффективности налоговых расходов с последующим формированием предложений по сокращению или отмене неэффективных налоговых льгот и преференций, пересмотру условий их предоставления.</w:t>
      </w:r>
    </w:p>
    <w:p w:rsidR="00F03818" w:rsidRPr="00A01D62" w:rsidRDefault="00F03818" w:rsidP="00F038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3818" w:rsidRDefault="00F03818" w:rsidP="00F03818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9AB">
        <w:rPr>
          <w:rFonts w:ascii="Times New Roman" w:hAnsi="Times New Roman" w:cs="Times New Roman"/>
          <w:b/>
          <w:sz w:val="28"/>
          <w:szCs w:val="28"/>
        </w:rPr>
        <w:t xml:space="preserve">Основные направления политики в части расходов бюджета </w:t>
      </w:r>
    </w:p>
    <w:p w:rsidR="00F03818" w:rsidRDefault="00F03818" w:rsidP="00F038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D62">
        <w:rPr>
          <w:rFonts w:ascii="Times New Roman" w:hAnsi="Times New Roman" w:cs="Times New Roman"/>
          <w:sz w:val="28"/>
          <w:szCs w:val="28"/>
        </w:rPr>
        <w:t>В отношении расходов политика поселения на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BC03EA">
        <w:rPr>
          <w:rFonts w:ascii="Times New Roman" w:hAnsi="Times New Roman" w:cs="Times New Roman"/>
          <w:sz w:val="28"/>
          <w:szCs w:val="28"/>
        </w:rPr>
        <w:t>2</w:t>
      </w:r>
      <w:r w:rsidR="00FB2975">
        <w:rPr>
          <w:rFonts w:ascii="Times New Roman" w:hAnsi="Times New Roman" w:cs="Times New Roman"/>
          <w:sz w:val="28"/>
          <w:szCs w:val="28"/>
        </w:rPr>
        <w:t>1</w:t>
      </w:r>
      <w:r w:rsidRPr="00A01D62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B2975">
        <w:rPr>
          <w:rFonts w:ascii="Times New Roman" w:hAnsi="Times New Roman" w:cs="Times New Roman"/>
          <w:sz w:val="28"/>
          <w:szCs w:val="28"/>
        </w:rPr>
        <w:t>3</w:t>
      </w:r>
      <w:r w:rsidRPr="00A01D62">
        <w:rPr>
          <w:rFonts w:ascii="Times New Roman" w:hAnsi="Times New Roman" w:cs="Times New Roman"/>
          <w:sz w:val="28"/>
          <w:szCs w:val="28"/>
        </w:rPr>
        <w:t xml:space="preserve"> годы будет направлена на повышение эффективности и результативности расходов бюджета поселения, экономию бюджетных средств. В связи с этим </w:t>
      </w:r>
      <w:r>
        <w:rPr>
          <w:rFonts w:ascii="Times New Roman" w:hAnsi="Times New Roman" w:cs="Times New Roman"/>
          <w:sz w:val="28"/>
          <w:szCs w:val="28"/>
        </w:rPr>
        <w:t>администрацией сельсовета разработана Программа оптимизации расходов бюджета сельсовета на 2019-2021 годы, предусматривающая</w:t>
      </w:r>
      <w:r w:rsidRPr="00A01D62">
        <w:rPr>
          <w:rFonts w:ascii="Times New Roman" w:hAnsi="Times New Roman" w:cs="Times New Roman"/>
          <w:sz w:val="28"/>
          <w:szCs w:val="28"/>
        </w:rPr>
        <w:t>:</w:t>
      </w:r>
    </w:p>
    <w:p w:rsidR="00F03818" w:rsidRDefault="00F03818" w:rsidP="00F0381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у</w:t>
      </w:r>
      <w:r w:rsidRPr="00C27A9E">
        <w:rPr>
          <w:rFonts w:ascii="Times New Roman" w:hAnsi="Times New Roman" w:cs="Times New Roman"/>
          <w:b w:val="0"/>
          <w:sz w:val="28"/>
          <w:szCs w:val="28"/>
        </w:rPr>
        <w:t>меньшение фонда оплаты труда на сумму экономии по незамещенным вакантным должностям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F03818" w:rsidRDefault="00F03818" w:rsidP="00F0381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C270F">
        <w:rPr>
          <w:rFonts w:ascii="Times New Roman" w:hAnsi="Times New Roman" w:cs="Times New Roman"/>
          <w:b w:val="0"/>
          <w:sz w:val="28"/>
          <w:szCs w:val="28"/>
        </w:rPr>
        <w:t>- установления моратория на увеличение численности муниципальных служащих;</w:t>
      </w:r>
    </w:p>
    <w:p w:rsidR="00F03818" w:rsidRPr="001C270F" w:rsidRDefault="00F03818" w:rsidP="00F0381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C270F">
        <w:rPr>
          <w:rFonts w:ascii="Times New Roman" w:hAnsi="Times New Roman" w:cs="Times New Roman"/>
          <w:b w:val="0"/>
          <w:sz w:val="28"/>
          <w:szCs w:val="28"/>
        </w:rPr>
        <w:t>- осуществление контроля за кредиторской и дебиторской задолженностью. Недопущение образования необоснованной кредиторской задолженности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F03818" w:rsidRDefault="00F03818" w:rsidP="00F038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270F">
        <w:rPr>
          <w:rFonts w:ascii="Times New Roman" w:hAnsi="Times New Roman" w:cs="Times New Roman"/>
          <w:sz w:val="28"/>
          <w:szCs w:val="28"/>
        </w:rPr>
        <w:t>- инвентаризацию принятых расходных обязательств с целью их оптимизации.</w:t>
      </w:r>
    </w:p>
    <w:p w:rsidR="00F03818" w:rsidRPr="001C270F" w:rsidRDefault="00F03818" w:rsidP="00F038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решить следующие задачи:</w:t>
      </w:r>
    </w:p>
    <w:p w:rsidR="00F03818" w:rsidRPr="006B7FE7" w:rsidRDefault="00F03818" w:rsidP="00F03818">
      <w:pPr>
        <w:pStyle w:val="a6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FE7">
        <w:rPr>
          <w:rFonts w:ascii="Times New Roman" w:hAnsi="Times New Roman" w:cs="Times New Roman"/>
          <w:sz w:val="28"/>
          <w:szCs w:val="28"/>
        </w:rPr>
        <w:t xml:space="preserve">Формирование расходов бюджета поселения исходя </w:t>
      </w:r>
      <w:r>
        <w:rPr>
          <w:rFonts w:ascii="Times New Roman" w:hAnsi="Times New Roman" w:cs="Times New Roman"/>
          <w:sz w:val="28"/>
          <w:szCs w:val="28"/>
        </w:rPr>
        <w:t>из реально обеспеченных доходным</w:t>
      </w:r>
      <w:r w:rsidRPr="006B7FE7">
        <w:rPr>
          <w:rFonts w:ascii="Times New Roman" w:hAnsi="Times New Roman" w:cs="Times New Roman"/>
          <w:sz w:val="28"/>
          <w:szCs w:val="28"/>
        </w:rPr>
        <w:t xml:space="preserve"> источнико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6B7FE7">
        <w:rPr>
          <w:rFonts w:ascii="Times New Roman" w:hAnsi="Times New Roman" w:cs="Times New Roman"/>
          <w:sz w:val="28"/>
          <w:szCs w:val="28"/>
        </w:rPr>
        <w:t>.</w:t>
      </w:r>
    </w:p>
    <w:p w:rsidR="00F03818" w:rsidRDefault="00F03818" w:rsidP="00F03818">
      <w:pPr>
        <w:pStyle w:val="a6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FE7">
        <w:rPr>
          <w:rFonts w:ascii="Times New Roman" w:hAnsi="Times New Roman" w:cs="Times New Roman"/>
          <w:sz w:val="28"/>
          <w:szCs w:val="28"/>
        </w:rPr>
        <w:lastRenderedPageBreak/>
        <w:t>Обеспечение сбалансированности бюджета и укрепление его финансовой самостоятельности.</w:t>
      </w:r>
    </w:p>
    <w:p w:rsidR="00BC03EA" w:rsidRPr="00BC03EA" w:rsidRDefault="00BC03EA" w:rsidP="00BC03EA">
      <w:pPr>
        <w:pStyle w:val="a6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Оптимизация бюджетных расходов за счет повышения их эффективности, перераспределения средств на самые важные направления, снижение неэффективных затрат</w:t>
      </w:r>
      <w:r w:rsidRPr="006B7FE7">
        <w:rPr>
          <w:rFonts w:ascii="Times New Roman" w:hAnsi="Times New Roman" w:cs="Times New Roman"/>
          <w:sz w:val="28"/>
          <w:szCs w:val="28"/>
        </w:rPr>
        <w:t>.</w:t>
      </w:r>
    </w:p>
    <w:p w:rsidR="00BC03EA" w:rsidRDefault="00BC03EA" w:rsidP="00BC03EA">
      <w:pPr>
        <w:pStyle w:val="a6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Безусловное исполнение действующих расходных обязательств, в</w:t>
      </w:r>
      <w:r w:rsidR="00F03818" w:rsidRPr="006B7FE7">
        <w:rPr>
          <w:rFonts w:ascii="Times New Roman" w:hAnsi="Times New Roman" w:cs="Times New Roman"/>
          <w:sz w:val="28"/>
          <w:szCs w:val="28"/>
        </w:rPr>
        <w:t>звешенный подход к увеличению и принятию новых расходных обязательств. Принятие решени</w:t>
      </w:r>
      <w:r w:rsidR="00F03818">
        <w:rPr>
          <w:rFonts w:ascii="Times New Roman" w:hAnsi="Times New Roman" w:cs="Times New Roman"/>
          <w:sz w:val="28"/>
          <w:szCs w:val="28"/>
        </w:rPr>
        <w:t>й по увеличению действующих и (</w:t>
      </w:r>
      <w:r w:rsidR="00F03818" w:rsidRPr="006B7FE7">
        <w:rPr>
          <w:rFonts w:ascii="Times New Roman" w:hAnsi="Times New Roman" w:cs="Times New Roman"/>
          <w:sz w:val="28"/>
          <w:szCs w:val="28"/>
        </w:rPr>
        <w:t>или) установлению новых расходных обязательств должно производиться на основе тщательной оценки их эффективности и только в пределах, имеющихся для их реализации финансовых ресурсов.</w:t>
      </w:r>
    </w:p>
    <w:p w:rsidR="00F03818" w:rsidRDefault="00F03818" w:rsidP="00F03818">
      <w:pPr>
        <w:pStyle w:val="a6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FE7">
        <w:rPr>
          <w:rFonts w:ascii="Times New Roman" w:hAnsi="Times New Roman" w:cs="Times New Roman"/>
          <w:sz w:val="28"/>
          <w:szCs w:val="28"/>
        </w:rPr>
        <w:t>Повышение ответственности распорядителей средств бюджета за эффективным расходованием бюджетных средств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C03EA" w:rsidRDefault="00BC03EA" w:rsidP="00F03818">
      <w:pPr>
        <w:pStyle w:val="a6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качества финансового контроля в управлении бюджетным процессом, в том числе внутреннего финансового контроля.</w:t>
      </w:r>
    </w:p>
    <w:p w:rsidR="006C7F8E" w:rsidRDefault="006C7F8E" w:rsidP="00F03818">
      <w:pPr>
        <w:pStyle w:val="a6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принципов открытости и прозрачности общественных финансов, повышение качества и доступности информации о бюджете для граждан.</w:t>
      </w:r>
    </w:p>
    <w:p w:rsidR="00FB2975" w:rsidRDefault="00FB2975" w:rsidP="00F03818">
      <w:pPr>
        <w:pStyle w:val="a6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качества планирования и эффективности реализации муниципальных программ.</w:t>
      </w:r>
    </w:p>
    <w:p w:rsidR="00F03818" w:rsidRDefault="00F03818" w:rsidP="00F03818">
      <w:pPr>
        <w:pStyle w:val="a7"/>
        <w:tabs>
          <w:tab w:val="clear" w:pos="4153"/>
          <w:tab w:val="clear" w:pos="8306"/>
        </w:tabs>
        <w:ind w:firstLine="720"/>
        <w:jc w:val="both"/>
        <w:rPr>
          <w:sz w:val="28"/>
          <w:szCs w:val="28"/>
        </w:rPr>
      </w:pPr>
    </w:p>
    <w:p w:rsidR="00F03818" w:rsidRPr="001E6184" w:rsidRDefault="00F03818" w:rsidP="00F03818">
      <w:pPr>
        <w:pStyle w:val="ConsPlusTitle"/>
        <w:widowControl/>
        <w:numPr>
          <w:ilvl w:val="0"/>
          <w:numId w:val="4"/>
        </w:numPr>
        <w:ind w:left="0" w:firstLine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1E6184">
        <w:rPr>
          <w:rFonts w:ascii="Times New Roman" w:hAnsi="Times New Roman" w:cs="Times New Roman"/>
          <w:bCs w:val="0"/>
          <w:sz w:val="28"/>
          <w:szCs w:val="28"/>
        </w:rPr>
        <w:t>Совершенствование управления исполнением бюджета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сельсовета</w:t>
      </w:r>
    </w:p>
    <w:p w:rsidR="00F03818" w:rsidRDefault="00F03818" w:rsidP="00F03818">
      <w:pPr>
        <w:pStyle w:val="a7"/>
        <w:tabs>
          <w:tab w:val="clear" w:pos="4153"/>
          <w:tab w:val="clear" w:pos="830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исполнения</w:t>
      </w:r>
      <w:r w:rsidRPr="007842BA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сельсовета</w:t>
      </w:r>
      <w:r w:rsidR="006C7F8E">
        <w:rPr>
          <w:sz w:val="28"/>
          <w:szCs w:val="28"/>
        </w:rPr>
        <w:t xml:space="preserve"> </w:t>
      </w:r>
      <w:r>
        <w:rPr>
          <w:sz w:val="28"/>
          <w:szCs w:val="28"/>
        </w:rPr>
        <w:t>будет ориентирована</w:t>
      </w:r>
      <w:r w:rsidRPr="00491707">
        <w:rPr>
          <w:sz w:val="28"/>
          <w:szCs w:val="28"/>
        </w:rPr>
        <w:t xml:space="preserve"> на повышение эффективности и строгое соблюдение бюджетной дисциплины всеми участниками бюджетного процесса, включая</w:t>
      </w:r>
      <w:r>
        <w:rPr>
          <w:sz w:val="28"/>
          <w:szCs w:val="28"/>
        </w:rPr>
        <w:t>:</w:t>
      </w:r>
    </w:p>
    <w:p w:rsidR="00F03818" w:rsidRPr="00491707" w:rsidRDefault="00F03818" w:rsidP="00F03818">
      <w:pPr>
        <w:pStyle w:val="a7"/>
        <w:tabs>
          <w:tab w:val="clear" w:pos="4153"/>
          <w:tab w:val="clear" w:pos="830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91707">
        <w:rPr>
          <w:sz w:val="28"/>
          <w:szCs w:val="28"/>
        </w:rPr>
        <w:t>ис</w:t>
      </w:r>
      <w:r>
        <w:rPr>
          <w:sz w:val="28"/>
          <w:szCs w:val="28"/>
        </w:rPr>
        <w:t xml:space="preserve">полнение </w:t>
      </w:r>
      <w:r w:rsidRPr="00491707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сельсовета</w:t>
      </w:r>
      <w:r w:rsidRPr="00491707">
        <w:rPr>
          <w:sz w:val="28"/>
          <w:szCs w:val="28"/>
        </w:rPr>
        <w:t xml:space="preserve"> на основе кассового плана;</w:t>
      </w:r>
    </w:p>
    <w:p w:rsidR="00F03818" w:rsidRDefault="00F03818" w:rsidP="00F03818">
      <w:pPr>
        <w:pStyle w:val="a7"/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совершенствование уровня кассового обслуживания и учета операций со средствами муниципальных учреждений сельсовета;</w:t>
      </w:r>
    </w:p>
    <w:p w:rsidR="00F03818" w:rsidRPr="00491707" w:rsidRDefault="00F03818" w:rsidP="006C7F8E">
      <w:pPr>
        <w:pStyle w:val="a7"/>
        <w:tabs>
          <w:tab w:val="clear" w:pos="4153"/>
          <w:tab w:val="clear" w:pos="8306"/>
        </w:tabs>
        <w:ind w:firstLine="708"/>
        <w:jc w:val="both"/>
        <w:rPr>
          <w:sz w:val="28"/>
          <w:szCs w:val="28"/>
        </w:rPr>
      </w:pPr>
      <w:r w:rsidRPr="00491707">
        <w:rPr>
          <w:sz w:val="28"/>
          <w:szCs w:val="28"/>
        </w:rPr>
        <w:t>- принятие бюджетных обязательств только в пределах, доведенных до них лимитов бюджетных обязательств;</w:t>
      </w:r>
    </w:p>
    <w:p w:rsidR="00F03818" w:rsidRDefault="00F03818" w:rsidP="00F03818">
      <w:pPr>
        <w:pStyle w:val="a7"/>
        <w:tabs>
          <w:tab w:val="clear" w:pos="4153"/>
          <w:tab w:val="clear" w:pos="8306"/>
        </w:tabs>
        <w:ind w:firstLine="720"/>
        <w:jc w:val="both"/>
        <w:rPr>
          <w:sz w:val="28"/>
          <w:szCs w:val="28"/>
        </w:rPr>
      </w:pPr>
      <w:r w:rsidRPr="00491707">
        <w:rPr>
          <w:sz w:val="28"/>
          <w:szCs w:val="28"/>
        </w:rPr>
        <w:t>- обеспечение жесткого контроля отсутствия</w:t>
      </w:r>
      <w:r w:rsidR="006C7F8E">
        <w:rPr>
          <w:sz w:val="28"/>
          <w:szCs w:val="28"/>
        </w:rPr>
        <w:t xml:space="preserve"> </w:t>
      </w:r>
      <w:r w:rsidRPr="00491707">
        <w:rPr>
          <w:sz w:val="28"/>
          <w:szCs w:val="28"/>
        </w:rPr>
        <w:t>кредиторской задолженности по принятым обязательствам, в первую очередь по заработной плате и социальным выплатам</w:t>
      </w:r>
      <w:r>
        <w:rPr>
          <w:sz w:val="28"/>
          <w:szCs w:val="28"/>
        </w:rPr>
        <w:t>;</w:t>
      </w:r>
    </w:p>
    <w:p w:rsidR="00F03818" w:rsidRDefault="00F03818" w:rsidP="00F03818">
      <w:pPr>
        <w:pStyle w:val="a7"/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контроль за целевым и эффективным использованием бюджетных средств;</w:t>
      </w:r>
    </w:p>
    <w:p w:rsidR="00F03818" w:rsidRDefault="00F03818" w:rsidP="00F03818">
      <w:pPr>
        <w:pStyle w:val="a7"/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минимизация наличного денежного обращение путем использования корпоративных банковских карт;</w:t>
      </w:r>
    </w:p>
    <w:p w:rsidR="006B7FE7" w:rsidRDefault="00F03818" w:rsidP="00370FE5">
      <w:pPr>
        <w:pStyle w:val="a7"/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с</w:t>
      </w:r>
      <w:r w:rsidRPr="00692401">
        <w:rPr>
          <w:sz w:val="28"/>
          <w:szCs w:val="28"/>
        </w:rPr>
        <w:t>овершенствование системы закупок для муниципальных нужд, обеспечивающих реальный конкурентный режим при размещении заказов на поставку товаров, выполнение работ, оказание услуг для муниципальных нужд, и рациональное использование средств бюджета сельсовета</w:t>
      </w:r>
      <w:r>
        <w:rPr>
          <w:sz w:val="28"/>
          <w:szCs w:val="28"/>
        </w:rPr>
        <w:t>.</w:t>
      </w:r>
    </w:p>
    <w:p w:rsidR="006B7FE7" w:rsidRDefault="006B7FE7" w:rsidP="006B7FE7">
      <w:pPr>
        <w:pStyle w:val="a6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975" w:rsidRDefault="00FB2975" w:rsidP="006B7FE7">
      <w:pPr>
        <w:pStyle w:val="a6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975" w:rsidRDefault="00FB2975" w:rsidP="006B7FE7">
      <w:pPr>
        <w:pStyle w:val="a6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0845" w:rsidRPr="00A01D62" w:rsidRDefault="006B0845" w:rsidP="00FF13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сельсовета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A7B1C">
        <w:rPr>
          <w:rFonts w:ascii="Times New Roman" w:hAnsi="Times New Roman" w:cs="Times New Roman"/>
          <w:sz w:val="28"/>
          <w:szCs w:val="28"/>
        </w:rPr>
        <w:t xml:space="preserve"> </w:t>
      </w:r>
      <w:r w:rsidR="00FF1312">
        <w:rPr>
          <w:rFonts w:ascii="Times New Roman" w:hAnsi="Times New Roman" w:cs="Times New Roman"/>
          <w:sz w:val="28"/>
          <w:szCs w:val="28"/>
        </w:rPr>
        <w:t xml:space="preserve">         </w:t>
      </w:r>
      <w:r w:rsidR="000A7B1C">
        <w:rPr>
          <w:rFonts w:ascii="Times New Roman" w:hAnsi="Times New Roman" w:cs="Times New Roman"/>
          <w:sz w:val="28"/>
          <w:szCs w:val="28"/>
        </w:rPr>
        <w:t xml:space="preserve"> </w:t>
      </w:r>
      <w:r w:rsidR="00D611D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815D5">
        <w:rPr>
          <w:rFonts w:ascii="Times New Roman" w:hAnsi="Times New Roman" w:cs="Times New Roman"/>
          <w:sz w:val="28"/>
          <w:szCs w:val="28"/>
        </w:rPr>
        <w:t>Н.В. Ельчин</w:t>
      </w:r>
      <w:bookmarkStart w:id="0" w:name="_GoBack"/>
      <w:bookmarkEnd w:id="0"/>
      <w:r w:rsidR="00D611D0">
        <w:rPr>
          <w:rFonts w:ascii="Times New Roman" w:hAnsi="Times New Roman" w:cs="Times New Roman"/>
          <w:sz w:val="28"/>
          <w:szCs w:val="28"/>
        </w:rPr>
        <w:t xml:space="preserve">  </w:t>
      </w:r>
      <w:r w:rsidR="00BC3D70">
        <w:rPr>
          <w:rFonts w:ascii="Times New Roman" w:hAnsi="Times New Roman" w:cs="Times New Roman"/>
          <w:sz w:val="28"/>
          <w:szCs w:val="28"/>
        </w:rPr>
        <w:t xml:space="preserve">    </w:t>
      </w:r>
      <w:r w:rsidR="00D611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6B0845" w:rsidRPr="00A01D62" w:rsidSect="00FB2975">
      <w:headerReference w:type="default" r:id="rId9"/>
      <w:pgSz w:w="11906" w:h="16838"/>
      <w:pgMar w:top="851" w:right="567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00A" w:rsidRDefault="00AC600A" w:rsidP="00412E9E">
      <w:pPr>
        <w:spacing w:after="0" w:line="240" w:lineRule="auto"/>
      </w:pPr>
      <w:r>
        <w:separator/>
      </w:r>
    </w:p>
  </w:endnote>
  <w:endnote w:type="continuationSeparator" w:id="0">
    <w:p w:rsidR="00AC600A" w:rsidRDefault="00AC600A" w:rsidP="00412E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00A" w:rsidRDefault="00AC600A" w:rsidP="00412E9E">
      <w:pPr>
        <w:spacing w:after="0" w:line="240" w:lineRule="auto"/>
      </w:pPr>
      <w:r>
        <w:separator/>
      </w:r>
    </w:p>
  </w:footnote>
  <w:footnote w:type="continuationSeparator" w:id="0">
    <w:p w:rsidR="00AC600A" w:rsidRDefault="00AC600A" w:rsidP="00412E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293782"/>
      <w:docPartObj>
        <w:docPartGallery w:val="Page Numbers (Top of Page)"/>
        <w:docPartUnique/>
      </w:docPartObj>
    </w:sdtPr>
    <w:sdtEndPr/>
    <w:sdtContent>
      <w:p w:rsidR="00412E9E" w:rsidRDefault="00AC600A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15D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12E9E" w:rsidRDefault="00412E9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82458"/>
    <w:multiLevelType w:val="hybridMultilevel"/>
    <w:tmpl w:val="C0A4E8C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F11F5"/>
    <w:multiLevelType w:val="hybridMultilevel"/>
    <w:tmpl w:val="A01CCDF0"/>
    <w:lvl w:ilvl="0" w:tplc="95E01D18">
      <w:start w:val="4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>
    <w:nsid w:val="0ED377C3"/>
    <w:multiLevelType w:val="hybridMultilevel"/>
    <w:tmpl w:val="716A5AD6"/>
    <w:lvl w:ilvl="0" w:tplc="4580CD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C9C65C3"/>
    <w:multiLevelType w:val="multilevel"/>
    <w:tmpl w:val="FACC08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53FC3A58"/>
    <w:multiLevelType w:val="hybridMultilevel"/>
    <w:tmpl w:val="290ADEB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67ED"/>
    <w:rsid w:val="0007186F"/>
    <w:rsid w:val="00084EC9"/>
    <w:rsid w:val="000A0562"/>
    <w:rsid w:val="000A7B1C"/>
    <w:rsid w:val="000E19AB"/>
    <w:rsid w:val="000E75B5"/>
    <w:rsid w:val="0016153D"/>
    <w:rsid w:val="0016308F"/>
    <w:rsid w:val="001C270F"/>
    <w:rsid w:val="001C3AF1"/>
    <w:rsid w:val="00350577"/>
    <w:rsid w:val="00370FE5"/>
    <w:rsid w:val="003815D5"/>
    <w:rsid w:val="00412E9E"/>
    <w:rsid w:val="004A5590"/>
    <w:rsid w:val="004E591C"/>
    <w:rsid w:val="00535E88"/>
    <w:rsid w:val="005E72D4"/>
    <w:rsid w:val="00621C5F"/>
    <w:rsid w:val="0066290E"/>
    <w:rsid w:val="006821BF"/>
    <w:rsid w:val="00694099"/>
    <w:rsid w:val="006B0845"/>
    <w:rsid w:val="006B7FE7"/>
    <w:rsid w:val="006C7F8E"/>
    <w:rsid w:val="00733F3F"/>
    <w:rsid w:val="00755A59"/>
    <w:rsid w:val="00771411"/>
    <w:rsid w:val="00786A2B"/>
    <w:rsid w:val="00791BB8"/>
    <w:rsid w:val="007922D0"/>
    <w:rsid w:val="0081490C"/>
    <w:rsid w:val="00814AC2"/>
    <w:rsid w:val="0087769F"/>
    <w:rsid w:val="00895E68"/>
    <w:rsid w:val="008F7F75"/>
    <w:rsid w:val="00960835"/>
    <w:rsid w:val="00964B78"/>
    <w:rsid w:val="009A5FCD"/>
    <w:rsid w:val="009D3435"/>
    <w:rsid w:val="009E202A"/>
    <w:rsid w:val="009F5C61"/>
    <w:rsid w:val="00A01D62"/>
    <w:rsid w:val="00A67F53"/>
    <w:rsid w:val="00AC600A"/>
    <w:rsid w:val="00AF2B8C"/>
    <w:rsid w:val="00BC03EA"/>
    <w:rsid w:val="00BC3D70"/>
    <w:rsid w:val="00BF1C77"/>
    <w:rsid w:val="00C16C2C"/>
    <w:rsid w:val="00C92C73"/>
    <w:rsid w:val="00CB58BA"/>
    <w:rsid w:val="00CE4260"/>
    <w:rsid w:val="00D33296"/>
    <w:rsid w:val="00D611D0"/>
    <w:rsid w:val="00D90594"/>
    <w:rsid w:val="00DC3B52"/>
    <w:rsid w:val="00E61784"/>
    <w:rsid w:val="00E967ED"/>
    <w:rsid w:val="00F03818"/>
    <w:rsid w:val="00F042E5"/>
    <w:rsid w:val="00F312F4"/>
    <w:rsid w:val="00F47197"/>
    <w:rsid w:val="00F67C5B"/>
    <w:rsid w:val="00FB2975"/>
    <w:rsid w:val="00FC1094"/>
    <w:rsid w:val="00FC421D"/>
    <w:rsid w:val="00FE3AF5"/>
    <w:rsid w:val="00FF1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5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E967ED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E967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E967ED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A01D62"/>
    <w:pPr>
      <w:ind w:left="720"/>
      <w:contextualSpacing/>
    </w:pPr>
  </w:style>
  <w:style w:type="paragraph" w:customStyle="1" w:styleId="ConsPlusTitle">
    <w:name w:val="ConsPlusTitle"/>
    <w:rsid w:val="006B7F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6B7FE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6B7F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Document Map"/>
    <w:basedOn w:val="a"/>
    <w:link w:val="aa"/>
    <w:uiPriority w:val="99"/>
    <w:semiHidden/>
    <w:unhideWhenUsed/>
    <w:rsid w:val="001C3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1C3AF1"/>
    <w:rPr>
      <w:rFonts w:ascii="Tahoma" w:hAnsi="Tahoma" w:cs="Tahoma"/>
      <w:sz w:val="16"/>
      <w:szCs w:val="16"/>
    </w:rPr>
  </w:style>
  <w:style w:type="paragraph" w:styleId="ab">
    <w:name w:val="No Spacing"/>
    <w:qFormat/>
    <w:rsid w:val="001C3A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412E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12E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8241F-C553-41FB-BC75-28A99C7D3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3</Pages>
  <Words>1040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Жанна Геннадьевна Гутникова</cp:lastModifiedBy>
  <cp:revision>38</cp:revision>
  <cp:lastPrinted>2019-11-12T09:51:00Z</cp:lastPrinted>
  <dcterms:created xsi:type="dcterms:W3CDTF">2015-11-05T00:01:00Z</dcterms:created>
  <dcterms:modified xsi:type="dcterms:W3CDTF">2020-10-06T05:34:00Z</dcterms:modified>
</cp:coreProperties>
</file>