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0" w:type="dxa"/>
        <w:tblInd w:w="91" w:type="dxa"/>
        <w:tblLayout w:type="fixed"/>
        <w:tblLook w:val="04A0"/>
      </w:tblPr>
      <w:tblGrid>
        <w:gridCol w:w="2569"/>
        <w:gridCol w:w="2268"/>
        <w:gridCol w:w="1701"/>
        <w:gridCol w:w="1701"/>
        <w:gridCol w:w="1701"/>
      </w:tblGrid>
      <w:tr w:rsidR="001D615D" w:rsidRPr="001D615D" w:rsidTr="001D615D">
        <w:trPr>
          <w:trHeight w:val="394"/>
        </w:trPr>
        <w:tc>
          <w:tcPr>
            <w:tcW w:w="99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</w:pPr>
            <w:bookmarkStart w:id="0" w:name="RANGE!A1:E50"/>
            <w:r w:rsidRPr="001D615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</w:rPr>
              <w:t>Прогнозируемый объем доходов Сосновоборского сельсовета в 2017 году и плановом периоде 2018 и 2019 годов</w:t>
            </w:r>
            <w:bookmarkEnd w:id="0"/>
          </w:p>
        </w:tc>
      </w:tr>
      <w:tr w:rsidR="001D615D" w:rsidRPr="001D615D" w:rsidTr="001D615D">
        <w:trPr>
          <w:trHeight w:val="6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D615D" w:rsidRPr="001D615D" w:rsidTr="001D615D">
        <w:trPr>
          <w:trHeight w:val="525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(руб.)</w:t>
            </w:r>
          </w:p>
        </w:tc>
      </w:tr>
      <w:tr w:rsidR="001D615D" w:rsidRPr="001D615D" w:rsidTr="001D615D">
        <w:trPr>
          <w:trHeight w:val="322"/>
        </w:trPr>
        <w:tc>
          <w:tcPr>
            <w:tcW w:w="2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Код бюджетной классификации Российской Фед</w:t>
            </w: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рации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Наименование доходов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2017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  <w:r w:rsidRPr="001D615D">
              <w:rPr>
                <w:rFonts w:ascii="Times New Roman CYR" w:eastAsia="Times New Roman" w:hAnsi="Times New Roman CYR" w:cs="Times New Roman CYR"/>
                <w:sz w:val="28"/>
                <w:szCs w:val="28"/>
              </w:rPr>
              <w:t>2019 год</w:t>
            </w:r>
          </w:p>
        </w:tc>
      </w:tr>
      <w:tr w:rsidR="001D615D" w:rsidRPr="001D615D" w:rsidTr="001D615D">
        <w:trPr>
          <w:trHeight w:val="1125"/>
        </w:trPr>
        <w:tc>
          <w:tcPr>
            <w:tcW w:w="2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</w:rPr>
            </w:pPr>
          </w:p>
        </w:tc>
      </w:tr>
      <w:tr w:rsidR="001D615D" w:rsidRPr="001D615D" w:rsidTr="001D615D">
        <w:trPr>
          <w:trHeight w:val="77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D615D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</w:rPr>
            </w:pPr>
            <w:r w:rsidRPr="001D615D">
              <w:rPr>
                <w:rFonts w:ascii="Arial CYR" w:eastAsia="Times New Roman" w:hAnsi="Arial CYR" w:cs="Arial CYR"/>
                <w:sz w:val="24"/>
                <w:szCs w:val="24"/>
              </w:rPr>
              <w:t> 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1 00 00000 00 0000 000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1 121 800,23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1 151 558,21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1 181 250,07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1 082 800,23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1 112 558,21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1 142 250,07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ПРИБЫЛЬ, 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431 112,60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1 01 02000 01 0000 110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431 112,60</w:t>
            </w:r>
          </w:p>
        </w:tc>
      </w:tr>
      <w:tr w:rsidR="001D615D" w:rsidRPr="001D615D" w:rsidTr="001D615D">
        <w:trPr>
          <w:trHeight w:val="26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1 01 02010 01 0000 110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доходы физических лиц с доходов, источн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ком которых явл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я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ется налоговый агент, за исключ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нием доходов, в отношении кот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рых исчисление и уплата налога ос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ществляются в 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ответствии со статьями 227, 2271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372 365,60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401 782,48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431 112,60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ВОКУПНЫЙ 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34 812,84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1 05 03000 01 0000 110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Единый сельскох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34 812,84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1 05 03010 01 0000 110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Единый сельскох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34 110,00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34 451,10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34 812,84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656 324,63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1 06 01000 00 0000 110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имущес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</w:tr>
      <w:tr w:rsidR="001D615D" w:rsidRPr="001D615D" w:rsidTr="001D615D">
        <w:trPr>
          <w:trHeight w:val="18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1 06 01030 10 0000 110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Налог на имущес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во физических лиц, взимаемый по ставкам, прим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127 604,63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1 06 06000 00 0000 110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528 720,00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1 06 06030 00 0000 110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1 06 06033 10 0000 110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организаций, обл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дающих земельным участком, расп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ложенным в гран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цах сельских пос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1 06 06040 00 0000 110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1 06 06043 10 0000 110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Земельный налог с физических лиц, обладающих з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458 720,00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ВЕННАЯ П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1 08 04000 01 0000 110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Государственная пошлина за сове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шение нотариал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действий (за исключением де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й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ствий, соверша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мых консульскими учреждениями Ро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сийской Федер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D615D" w:rsidRPr="001D615D" w:rsidTr="001D615D">
        <w:trPr>
          <w:trHeight w:val="982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1 08 04020 01 0000 110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Государственная пошлина за сове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шение нотариал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действий должностными 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цами органов мес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ного самоуправл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ния, уполномоче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ными в соответс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вии с законод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>тельными актами Российской Фед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рации на соверш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Неналоговые дох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39 000,00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ПОЛЬЗОВАНИЯ ИМУЩЕСТВА, НАХОДЯЩЕГОСЯ В ГОСУДАРС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ВЕННОЙ И М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НИЦИПАЛЬНОЙ СОБСТВЕНН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39 000,00</w:t>
            </w:r>
          </w:p>
        </w:tc>
      </w:tr>
      <w:tr w:rsidR="001D615D" w:rsidRPr="001D615D" w:rsidTr="001D615D">
        <w:trPr>
          <w:trHeight w:val="3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1 11 05000 00 0000 120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мые в виде арен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либо иной пл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ты за передачу в возмездное польз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вание государс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венного и муниц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пального имущес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ва (за исключением имущества бю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жетных и автоно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учреждений, а также имущества государственных и муниципальных унитарных пре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39 000,00</w:t>
            </w:r>
          </w:p>
        </w:tc>
      </w:tr>
      <w:tr w:rsidR="001D615D" w:rsidRPr="001D615D" w:rsidTr="001D615D">
        <w:trPr>
          <w:trHeight w:val="84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1 11 05020 00 0000 120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мые в виде арен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платы за земли после разгранич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ния государстве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собственности на землю, а также средства от прод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жи права на закл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ю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чение договоров аренды указанных земельных учас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ков (за исключен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ем земельных уч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стков бюджетных и автономных учр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1D615D" w:rsidRPr="001D615D" w:rsidTr="001D615D">
        <w:trPr>
          <w:trHeight w:val="26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1 11 05025 10 0000 120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Доходы, получа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мые в виде арен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платы, а также средства от прод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жи права на закл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ю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чение договоров аренды за земли, находящиеся в со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ственности сел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ских поселений (за исключением з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мельных участков муниципальных бюджетных и авт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номных учрежд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13 000,00</w:t>
            </w:r>
          </w:p>
        </w:tc>
      </w:tr>
      <w:tr w:rsidR="001D615D" w:rsidRPr="001D615D" w:rsidTr="001D615D">
        <w:trPr>
          <w:trHeight w:val="30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1 11 05030 00 0000 120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нов государстве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власти, органов местного сам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управления, гос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дарственных вн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бюджетных фондов и созданных ими учреждений (за 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ключением имущ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ства бюджетных и автономных учр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1D615D" w:rsidRPr="001D615D" w:rsidTr="001D615D">
        <w:trPr>
          <w:trHeight w:val="1549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1 11 05035 10 0000 120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нов управления сельских поселений и созданных ими учреждений (за 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ключением имущ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ства муниципал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бюджетных и автономных учр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0 000 000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НЕ УКАЗАНО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26 000,00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2 00 00000 00 0000 000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10 631 350,73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10 583 930,52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10 683 708,16</w:t>
            </w:r>
          </w:p>
        </w:tc>
      </w:tr>
      <w:tr w:rsidR="001D615D" w:rsidRPr="001D615D" w:rsidTr="001D615D">
        <w:trPr>
          <w:trHeight w:val="11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2 02 00000 00 0000 000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СИЙСКОЙ ФЕД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10 631 350,73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10 583 930,52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10 683 708,16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2 02 10000 00 0000 151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бюджетам бюджетной сист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мы Российской Ф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2 02 15001 00 0000 151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на выра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нивание бюдже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ной обеспеченн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2 02 15001 10 0000 151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Дотации бюджетам сельских поселений на выравнивание бюджетной обесп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8 356 142,00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8 532 912,00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8 681 276,00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2 02 30000 00 0000 151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там бюджетной системы Росси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й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2 02 35118 00 0000 151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там на осуществл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ние первичного в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инского учета на территориях, где отсутствуют вое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D615D" w:rsidRPr="001D615D" w:rsidTr="001D615D">
        <w:trPr>
          <w:trHeight w:val="15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2 02 35118 10 0000 151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Субвенции бюдж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там сельских пос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лений на осущест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в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ление первичного воинского учета на территориях, где отсутствуют вое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441 300,00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2 02 40000 00 0000 151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Иные межбюдже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1 833 908,73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1 609 718,52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1 561 132,16</w:t>
            </w:r>
          </w:p>
        </w:tc>
      </w:tr>
      <w:tr w:rsidR="001D615D" w:rsidRPr="001D615D" w:rsidTr="001D615D">
        <w:trPr>
          <w:trHeight w:val="60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2 02 40014 00 0000 151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Межбюджетные трансферты, пер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даваемые бюдж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там муниципал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ь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ных образований на осуществление части полномочий по решению вопр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сов местного зн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чения в соответс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>вии с заключенн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ы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D615D" w:rsidRPr="001D615D" w:rsidTr="001D615D">
        <w:trPr>
          <w:trHeight w:val="26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lastRenderedPageBreak/>
              <w:t xml:space="preserve">2 02 40014 10 0000 151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Межбюджетные трансферты, пер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даваемые бюдж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там сельских пос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лений из бюджетов муниципальных районов на осущ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ствление части полномочий по 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шению вопросов местного значения в соответствии с заключенными с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996 226,91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980 564,68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1 103 834,18</w:t>
            </w:r>
          </w:p>
        </w:tc>
      </w:tr>
      <w:tr w:rsidR="001D615D" w:rsidRPr="001D615D" w:rsidTr="001D615D">
        <w:trPr>
          <w:trHeight w:val="750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2 02 49999 00 0000 151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межбю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жетные трансфе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D615D" w:rsidRPr="001D615D" w:rsidTr="001D615D">
        <w:trPr>
          <w:trHeight w:val="11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 xml:space="preserve">2 02 49999 10 0000 151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Прочие межбю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д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жетные трансфе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р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D615D" w:rsidRPr="001D615D" w:rsidTr="001D615D">
        <w:trPr>
          <w:trHeight w:val="112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0 000 001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Иные межбюдже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ные трансферты на реализацию мер по обеспечению сб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лансированности бюджетов посел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е</w:t>
            </w: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837 681,82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629 153,84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D61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457 297,98</w:t>
            </w:r>
          </w:p>
        </w:tc>
      </w:tr>
      <w:tr w:rsidR="001D615D" w:rsidRPr="001D615D" w:rsidTr="001D615D">
        <w:trPr>
          <w:trHeight w:val="375"/>
        </w:trPr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615D" w:rsidRPr="001D615D" w:rsidRDefault="001D615D" w:rsidP="001D615D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11 753 150,96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11 735 488,73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615D" w:rsidRPr="001D615D" w:rsidRDefault="001D615D" w:rsidP="001D615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</w:pPr>
            <w:r w:rsidRPr="001D615D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11 864 958,23</w:t>
            </w:r>
          </w:p>
        </w:tc>
      </w:tr>
    </w:tbl>
    <w:p w:rsidR="003955EA" w:rsidRPr="001D615D" w:rsidRDefault="003955EA">
      <w:pPr>
        <w:rPr>
          <w:sz w:val="24"/>
          <w:szCs w:val="24"/>
        </w:rPr>
      </w:pPr>
    </w:p>
    <w:sectPr w:rsidR="003955EA" w:rsidRPr="001D615D" w:rsidSect="001D615D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5EA" w:rsidRDefault="003955EA" w:rsidP="001D615D">
      <w:pPr>
        <w:spacing w:after="0" w:line="240" w:lineRule="auto"/>
      </w:pPr>
      <w:r>
        <w:separator/>
      </w:r>
    </w:p>
  </w:endnote>
  <w:endnote w:type="continuationSeparator" w:id="1">
    <w:p w:rsidR="003955EA" w:rsidRDefault="003955EA" w:rsidP="001D6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5EA" w:rsidRDefault="003955EA" w:rsidP="001D615D">
      <w:pPr>
        <w:spacing w:after="0" w:line="240" w:lineRule="auto"/>
      </w:pPr>
      <w:r>
        <w:separator/>
      </w:r>
    </w:p>
  </w:footnote>
  <w:footnote w:type="continuationSeparator" w:id="1">
    <w:p w:rsidR="003955EA" w:rsidRDefault="003955EA" w:rsidP="001D6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763599"/>
      <w:docPartObj>
        <w:docPartGallery w:val="Page Numbers (Top of Page)"/>
        <w:docPartUnique/>
      </w:docPartObj>
    </w:sdtPr>
    <w:sdtContent>
      <w:p w:rsidR="001D615D" w:rsidRDefault="001D615D">
        <w:pPr>
          <w:pStyle w:val="a3"/>
          <w:jc w:val="center"/>
        </w:pPr>
        <w:fldSimple w:instr=" PAGE   \* MERGEFORMAT ">
          <w:r>
            <w:rPr>
              <w:noProof/>
            </w:rPr>
            <w:t>5</w:t>
          </w:r>
        </w:fldSimple>
      </w:p>
    </w:sdtContent>
  </w:sdt>
  <w:p w:rsidR="001D615D" w:rsidRDefault="001D615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D615D"/>
    <w:rsid w:val="001D615D"/>
    <w:rsid w:val="0039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615D"/>
  </w:style>
  <w:style w:type="paragraph" w:styleId="a5">
    <w:name w:val="footer"/>
    <w:basedOn w:val="a"/>
    <w:link w:val="a6"/>
    <w:uiPriority w:val="99"/>
    <w:semiHidden/>
    <w:unhideWhenUsed/>
    <w:rsid w:val="001D61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D61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5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992</Words>
  <Characters>5659</Characters>
  <Application>Microsoft Office Word</Application>
  <DocSecurity>0</DocSecurity>
  <Lines>47</Lines>
  <Paragraphs>13</Paragraphs>
  <ScaleCrop>false</ScaleCrop>
  <Company>SPecialiST RePack</Company>
  <LinksUpToDate>false</LinksUpToDate>
  <CharactersWithSpaces>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2017-04-17T06:21:00Z</dcterms:created>
  <dcterms:modified xsi:type="dcterms:W3CDTF">2017-04-17T06:27:00Z</dcterms:modified>
</cp:coreProperties>
</file>