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E4" w:rsidRPr="005148E4" w:rsidRDefault="005148E4" w:rsidP="005148E4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                        </w:t>
      </w:r>
      <w:r w:rsidRPr="005148E4">
        <w:rPr>
          <w:rFonts w:ascii="Times New Roman" w:eastAsia="Times New Roman" w:hAnsi="Times New Roman" w:cs="Times New Roman"/>
          <w:b/>
          <w:bCs/>
          <w:color w:val="22272F"/>
          <w:kern w:val="36"/>
          <w:sz w:val="35"/>
          <w:szCs w:val="35"/>
          <w:lang w:eastAsia="ru-RU"/>
        </w:rPr>
        <w:t>Уважаемые жители района!</w:t>
      </w:r>
    </w:p>
    <w:p w:rsidR="005148E4" w:rsidRPr="005148E4" w:rsidRDefault="005148E4" w:rsidP="005148E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35"/>
          <w:szCs w:val="35"/>
          <w:shd w:val="clear" w:color="auto" w:fill="FFFFFF"/>
        </w:rPr>
      </w:pPr>
      <w:r w:rsidRPr="005148E4">
        <w:rPr>
          <w:rFonts w:ascii="Times New Roman" w:hAnsi="Times New Roman" w:cs="Times New Roman"/>
          <w:sz w:val="35"/>
          <w:szCs w:val="35"/>
          <w:shd w:val="clear" w:color="auto" w:fill="FFFFFF"/>
        </w:rPr>
        <w:t xml:space="preserve">         Приказом Министерства сельского хозяйства России от 26.10.2020 № 626 «Об утверждении ветеринарных правил перемещения, хранения, переработки и утилизации биологических отходов» утверждены ветеринарные правила перемещения, хранения, переработки и утилизации биологических отходов. </w:t>
      </w:r>
    </w:p>
    <w:p w:rsidR="005148E4" w:rsidRPr="005148E4" w:rsidRDefault="005148E4" w:rsidP="005148E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35"/>
          <w:szCs w:val="35"/>
        </w:rPr>
      </w:pPr>
      <w:r w:rsidRPr="005148E4">
        <w:rPr>
          <w:rFonts w:ascii="Times New Roman" w:hAnsi="Times New Roman" w:cs="Times New Roman"/>
          <w:sz w:val="35"/>
          <w:szCs w:val="35"/>
          <w:shd w:val="clear" w:color="auto" w:fill="FFFFFF"/>
        </w:rPr>
        <w:t xml:space="preserve">         Ветеринарные правила перемещения, хранения, переработки и утилизации биологических отходов (далее - Правила) устанавливают обязательные для исполнения физическими и юридическими лицами</w:t>
      </w:r>
    </w:p>
    <w:p w:rsidR="005148E4" w:rsidRPr="005148E4" w:rsidRDefault="005148E4" w:rsidP="005148E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35"/>
          <w:szCs w:val="35"/>
        </w:rPr>
      </w:pPr>
      <w:r w:rsidRPr="005148E4">
        <w:rPr>
          <w:rFonts w:ascii="Times New Roman" w:hAnsi="Times New Roman" w:cs="Times New Roman"/>
          <w:sz w:val="35"/>
          <w:szCs w:val="35"/>
        </w:rPr>
        <w:t xml:space="preserve">        Биологическими отходами являются трупы животных и птиц, ветеринарные </w:t>
      </w:r>
      <w:proofErr w:type="spellStart"/>
      <w:r w:rsidRPr="005148E4">
        <w:rPr>
          <w:rFonts w:ascii="Times New Roman" w:hAnsi="Times New Roman" w:cs="Times New Roman"/>
          <w:sz w:val="35"/>
          <w:szCs w:val="35"/>
        </w:rPr>
        <w:t>конфискаты</w:t>
      </w:r>
      <w:proofErr w:type="spellEnd"/>
      <w:r w:rsidRPr="005148E4">
        <w:rPr>
          <w:rFonts w:ascii="Times New Roman" w:hAnsi="Times New Roman" w:cs="Times New Roman"/>
          <w:sz w:val="35"/>
          <w:szCs w:val="35"/>
        </w:rPr>
        <w:t>, другие отходы, непригодные в пищу людям и на корм животным. Ветеринарные правила выделяют умеренно опасные биологические отходы и особо опасные биологические отходы.</w:t>
      </w:r>
    </w:p>
    <w:p w:rsidR="005148E4" w:rsidRPr="005148E4" w:rsidRDefault="005148E4" w:rsidP="005148E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35"/>
          <w:szCs w:val="35"/>
          <w:u w:val="single"/>
        </w:rPr>
      </w:pPr>
      <w:r w:rsidRPr="005148E4">
        <w:rPr>
          <w:rFonts w:ascii="Times New Roman" w:hAnsi="Times New Roman" w:cs="Times New Roman"/>
          <w:sz w:val="35"/>
          <w:szCs w:val="35"/>
          <w:shd w:val="clear" w:color="auto" w:fill="FFFFFF"/>
        </w:rPr>
        <w:t xml:space="preserve">         </w:t>
      </w:r>
      <w:r w:rsidRPr="005148E4">
        <w:rPr>
          <w:rFonts w:ascii="Times New Roman" w:hAnsi="Times New Roman" w:cs="Times New Roman"/>
          <w:sz w:val="35"/>
          <w:szCs w:val="35"/>
          <w:u w:val="single"/>
          <w:shd w:val="clear" w:color="auto" w:fill="FFFFFF"/>
        </w:rPr>
        <w:t>Запрещается захоронение биологических отходов в землю, вывоз их на свалки, сброс в бытовые мусорные контейнеры, в поля, леса, овраги, водные объекты</w:t>
      </w:r>
    </w:p>
    <w:p w:rsidR="005148E4" w:rsidRPr="005148E4" w:rsidRDefault="005148E4" w:rsidP="005148E4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35"/>
          <w:szCs w:val="35"/>
        </w:rPr>
      </w:pPr>
      <w:r w:rsidRPr="005148E4">
        <w:rPr>
          <w:rFonts w:ascii="Times New Roman" w:hAnsi="Times New Roman" w:cs="Times New Roman"/>
          <w:sz w:val="35"/>
          <w:szCs w:val="35"/>
        </w:rPr>
        <w:t xml:space="preserve">         За нарушение ветеринарно-санитарных правил сбора, утилизации и уничтожения биологических отходов предусмотрена административная ответственность по </w:t>
      </w:r>
      <w:proofErr w:type="gramStart"/>
      <w:r w:rsidRPr="005148E4">
        <w:rPr>
          <w:rFonts w:ascii="Times New Roman" w:hAnsi="Times New Roman" w:cs="Times New Roman"/>
          <w:sz w:val="35"/>
          <w:szCs w:val="35"/>
        </w:rPr>
        <w:t>ч</w:t>
      </w:r>
      <w:proofErr w:type="gramEnd"/>
      <w:r w:rsidRPr="005148E4">
        <w:rPr>
          <w:rFonts w:ascii="Times New Roman" w:hAnsi="Times New Roman" w:cs="Times New Roman"/>
          <w:sz w:val="35"/>
          <w:szCs w:val="35"/>
        </w:rPr>
        <w:t>. 3 ст. 10.8 Кодекса Российской Федерации об административных правонарушениях. Совершение указанного правонарушения влечет наложение административного штрафа:</w:t>
      </w:r>
    </w:p>
    <w:p w:rsidR="005148E4" w:rsidRPr="005148E4" w:rsidRDefault="005148E4" w:rsidP="005148E4">
      <w:pPr>
        <w:pStyle w:val="a5"/>
        <w:jc w:val="both"/>
        <w:rPr>
          <w:rFonts w:ascii="Times New Roman" w:hAnsi="Times New Roman" w:cs="Times New Roman"/>
          <w:sz w:val="35"/>
          <w:szCs w:val="35"/>
        </w:rPr>
      </w:pPr>
      <w:r w:rsidRPr="005148E4">
        <w:rPr>
          <w:rFonts w:ascii="Times New Roman" w:hAnsi="Times New Roman" w:cs="Times New Roman"/>
          <w:sz w:val="35"/>
          <w:szCs w:val="35"/>
        </w:rPr>
        <w:t>- на граждан в размере от 4 тысяч до 5 тысяч рублей;</w:t>
      </w:r>
    </w:p>
    <w:p w:rsidR="005148E4" w:rsidRPr="005148E4" w:rsidRDefault="005148E4" w:rsidP="005148E4">
      <w:pPr>
        <w:pStyle w:val="a5"/>
        <w:jc w:val="both"/>
        <w:rPr>
          <w:rFonts w:ascii="Times New Roman" w:hAnsi="Times New Roman" w:cs="Times New Roman"/>
          <w:sz w:val="35"/>
          <w:szCs w:val="35"/>
        </w:rPr>
      </w:pPr>
      <w:r w:rsidRPr="005148E4">
        <w:rPr>
          <w:rFonts w:ascii="Times New Roman" w:hAnsi="Times New Roman" w:cs="Times New Roman"/>
          <w:sz w:val="35"/>
          <w:szCs w:val="35"/>
        </w:rPr>
        <w:t>- на должностных лиц от 20 тысяч до 40 тысяч рублей.</w:t>
      </w:r>
    </w:p>
    <w:p w:rsidR="005148E4" w:rsidRPr="005148E4" w:rsidRDefault="005148E4" w:rsidP="005148E4">
      <w:pPr>
        <w:pStyle w:val="a5"/>
        <w:jc w:val="both"/>
        <w:rPr>
          <w:rFonts w:ascii="Times New Roman" w:hAnsi="Times New Roman" w:cs="Times New Roman"/>
          <w:sz w:val="35"/>
          <w:szCs w:val="35"/>
        </w:rPr>
      </w:pPr>
      <w:r w:rsidRPr="005148E4">
        <w:rPr>
          <w:rFonts w:ascii="Times New Roman" w:hAnsi="Times New Roman" w:cs="Times New Roman"/>
          <w:sz w:val="35"/>
          <w:szCs w:val="35"/>
        </w:rPr>
        <w:t>На лиц, осуществляющих предпринимательскую деятельность без образования юридического лица, налагаются штрафы от 40 тысяч до 50 тысяч рублей; на юридических лиц - от 500 тысяч до 700 тысяч рублей. Возможно и административное приостановление деятельности на срок до девяноста суток.</w:t>
      </w:r>
    </w:p>
    <w:p w:rsidR="005148E4" w:rsidRPr="005148E4" w:rsidRDefault="005148E4" w:rsidP="005148E4">
      <w:pPr>
        <w:pStyle w:val="a5"/>
        <w:jc w:val="both"/>
        <w:rPr>
          <w:rFonts w:ascii="Times New Roman" w:hAnsi="Times New Roman" w:cs="Times New Roman"/>
          <w:sz w:val="35"/>
          <w:szCs w:val="35"/>
        </w:rPr>
      </w:pPr>
    </w:p>
    <w:sectPr w:rsidR="005148E4" w:rsidRPr="005148E4" w:rsidSect="00AA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B00D1"/>
    <w:multiLevelType w:val="hybridMultilevel"/>
    <w:tmpl w:val="F6DC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E4"/>
    <w:rsid w:val="005148E4"/>
    <w:rsid w:val="00AA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D9"/>
  </w:style>
  <w:style w:type="paragraph" w:styleId="1">
    <w:name w:val="heading 1"/>
    <w:basedOn w:val="a"/>
    <w:link w:val="10"/>
    <w:uiPriority w:val="9"/>
    <w:qFormat/>
    <w:rsid w:val="00514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148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4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148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2023-12-20T05:18:00Z</dcterms:created>
  <dcterms:modified xsi:type="dcterms:W3CDTF">2023-12-20T05:28:00Z</dcterms:modified>
</cp:coreProperties>
</file>