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A28" w:rsidRDefault="0059030E" w:rsidP="00DB78B5">
      <w:pPr>
        <w:spacing w:after="0" w:line="240" w:lineRule="auto"/>
        <w:jc w:val="right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                                                 УТВЕРЖДЕНО</w:t>
      </w:r>
    </w:p>
    <w:p w:rsidR="0059030E" w:rsidRDefault="0059030E" w:rsidP="00DB78B5">
      <w:pPr>
        <w:spacing w:after="0" w:line="240" w:lineRule="auto"/>
        <w:jc w:val="right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                                                 постановлением </w:t>
      </w:r>
      <w:r w:rsidR="00F80B98">
        <w:rPr>
          <w:rFonts w:eastAsia="Times New Roman" w:cs="Times New Roman"/>
          <w:color w:val="000000"/>
          <w:spacing w:val="-2"/>
          <w:szCs w:val="28"/>
          <w:lang w:eastAsia="ru-RU"/>
        </w:rPr>
        <w:t>администрации</w:t>
      </w:r>
    </w:p>
    <w:p w:rsidR="00A63B90" w:rsidRDefault="005B6A84" w:rsidP="00DB78B5">
      <w:pPr>
        <w:spacing w:after="0" w:line="240" w:lineRule="auto"/>
        <w:jc w:val="right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>Сосновоборского</w:t>
      </w:r>
      <w:r w:rsidR="00896D4E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сельсовета </w:t>
      </w:r>
    </w:p>
    <w:p w:rsidR="0059030E" w:rsidRPr="00E15A28" w:rsidRDefault="005B6A84" w:rsidP="00DB78B5">
      <w:pPr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>
        <w:rPr>
          <w:rFonts w:eastAsia="Times New Roman" w:cs="Times New Roman"/>
          <w:color w:val="000000"/>
          <w:spacing w:val="-2"/>
          <w:szCs w:val="28"/>
          <w:lang w:eastAsia="ru-RU"/>
        </w:rPr>
        <w:t>от 17</w:t>
      </w:r>
      <w:r w:rsidR="00AB0C67">
        <w:rPr>
          <w:rFonts w:eastAsia="Times New Roman" w:cs="Times New Roman"/>
          <w:color w:val="000000"/>
          <w:spacing w:val="-2"/>
          <w:szCs w:val="28"/>
          <w:lang w:eastAsia="ru-RU"/>
        </w:rPr>
        <w:t>.11.2017</w:t>
      </w:r>
      <w:r w:rsidR="00896D4E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№</w:t>
      </w:r>
      <w:r w:rsidR="00DB78B5">
        <w:rPr>
          <w:rFonts w:eastAsia="Times New Roman" w:cs="Times New Roman"/>
          <w:color w:val="000000"/>
          <w:spacing w:val="-2"/>
          <w:szCs w:val="28"/>
          <w:lang w:eastAsia="ru-RU"/>
        </w:rPr>
        <w:t>106</w:t>
      </w:r>
      <w:r w:rsidR="00896D4E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</w:t>
      </w:r>
    </w:p>
    <w:p w:rsidR="00E15A28" w:rsidRPr="00E15A28" w:rsidRDefault="00E15A28" w:rsidP="00DB78B5">
      <w:pPr>
        <w:shd w:val="clear" w:color="auto" w:fill="FFFFFF"/>
        <w:spacing w:after="0" w:line="240" w:lineRule="auto"/>
        <w:ind w:right="14"/>
        <w:jc w:val="both"/>
        <w:rPr>
          <w:rFonts w:eastAsia="Times New Roman" w:cs="Times New Roman"/>
          <w:color w:val="333333"/>
          <w:sz w:val="24"/>
          <w:szCs w:val="24"/>
          <w:lang w:eastAsia="ru-RU"/>
        </w:rPr>
      </w:pPr>
    </w:p>
    <w:p w:rsidR="00E44ECA" w:rsidRPr="00663F70" w:rsidRDefault="00E44ECA" w:rsidP="00DB78B5">
      <w:pPr>
        <w:spacing w:line="240" w:lineRule="auto"/>
        <w:jc w:val="center"/>
        <w:rPr>
          <w:b/>
          <w:szCs w:val="28"/>
        </w:rPr>
      </w:pPr>
      <w:r>
        <w:rPr>
          <w:b/>
          <w:szCs w:val="28"/>
        </w:rPr>
        <w:t>П</w:t>
      </w:r>
      <w:r w:rsidRPr="00663F70">
        <w:rPr>
          <w:b/>
          <w:szCs w:val="28"/>
        </w:rPr>
        <w:t>оложение</w:t>
      </w:r>
    </w:p>
    <w:p w:rsidR="00E44ECA" w:rsidRPr="00663F70" w:rsidRDefault="00E44ECA" w:rsidP="00DB78B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szCs w:val="28"/>
        </w:rPr>
      </w:pPr>
      <w:r w:rsidRPr="00663F70">
        <w:rPr>
          <w:b/>
          <w:szCs w:val="28"/>
        </w:rPr>
        <w:t>об Общественно</w:t>
      </w:r>
      <w:r>
        <w:rPr>
          <w:b/>
          <w:szCs w:val="28"/>
        </w:rPr>
        <w:t xml:space="preserve">м </w:t>
      </w:r>
      <w:r w:rsidRPr="00663F70">
        <w:rPr>
          <w:b/>
          <w:szCs w:val="28"/>
        </w:rPr>
        <w:t xml:space="preserve">совете </w:t>
      </w:r>
      <w:r>
        <w:rPr>
          <w:b/>
          <w:szCs w:val="28"/>
        </w:rPr>
        <w:t xml:space="preserve">при главе </w:t>
      </w:r>
      <w:r w:rsidR="005B6A84">
        <w:rPr>
          <w:b/>
          <w:szCs w:val="28"/>
        </w:rPr>
        <w:t>Сосновоборского</w:t>
      </w:r>
      <w:r>
        <w:rPr>
          <w:b/>
          <w:szCs w:val="28"/>
        </w:rPr>
        <w:t xml:space="preserve"> сельсовета</w:t>
      </w:r>
    </w:p>
    <w:p w:rsidR="00E44ECA" w:rsidRPr="00663F70" w:rsidRDefault="00E44ECA" w:rsidP="00DB78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E44ECA" w:rsidRPr="00E44ECA" w:rsidRDefault="00E44ECA" w:rsidP="00DB78B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cs="Times New Roman"/>
          <w:b/>
          <w:szCs w:val="28"/>
        </w:rPr>
      </w:pPr>
      <w:r w:rsidRPr="00E44ECA">
        <w:rPr>
          <w:rFonts w:cs="Times New Roman"/>
          <w:b/>
          <w:szCs w:val="28"/>
        </w:rPr>
        <w:t>Статья 1. Общие положения</w:t>
      </w:r>
    </w:p>
    <w:p w:rsidR="00E44ECA" w:rsidRPr="00E44ECA" w:rsidRDefault="00E44ECA" w:rsidP="00DB7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1. Общественн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ый 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 </w:t>
      </w:r>
      <w:r>
        <w:rPr>
          <w:rFonts w:cs="Times New Roman"/>
          <w:szCs w:val="28"/>
        </w:rPr>
        <w:t xml:space="preserve">при главе </w:t>
      </w:r>
      <w:r w:rsidR="005B6A84">
        <w:rPr>
          <w:rFonts w:cs="Times New Roman"/>
          <w:szCs w:val="28"/>
        </w:rPr>
        <w:t>Сосновоборского</w:t>
      </w:r>
      <w:r>
        <w:rPr>
          <w:rFonts w:cs="Times New Roman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(далее - Общественный совет) в соответствии с Федеральным законом от 06.10.2006 № 131-Ф3 «Об общих принципах организации местного самоуправления в Российской Федерации», </w:t>
      </w:r>
      <w:r w:rsidRPr="00E44ECA">
        <w:rPr>
          <w:rFonts w:cs="Times New Roman"/>
          <w:szCs w:val="28"/>
        </w:rPr>
        <w:t>Федеральным законом от 04.04.2005 № 32-ФЗ «Об Общественной палате Российской Федерации»</w:t>
      </w:r>
      <w:r w:rsidRPr="00E44ECA">
        <w:rPr>
          <w:rFonts w:cs="Times New Roman"/>
          <w:bCs/>
          <w:szCs w:val="28"/>
        </w:rPr>
        <w:t xml:space="preserve">, Федеральным законом </w:t>
      </w:r>
      <w:r w:rsidRPr="00E44ECA">
        <w:rPr>
          <w:rFonts w:cs="Times New Roman"/>
          <w:szCs w:val="28"/>
        </w:rPr>
        <w:t xml:space="preserve">от 21.07.2014 № 212-ФЗ «Об основах общественного контроля в Российской Федерации», Законом Амурской области от 29.12.2014 № 478-ОЗ «Об отдельных вопросах организации и осуществления общественного контроля на территории Амурской области»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является:</w:t>
      </w:r>
    </w:p>
    <w:p w:rsidR="00E44ECA" w:rsidRPr="00E44ECA" w:rsidRDefault="00E44ECA" w:rsidP="00DB7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постоянно действующим совещательным общественным органом, осуществляющим обсуждение широкого круга общественно значимых проблем и внесение предложений по их решению;</w:t>
      </w:r>
    </w:p>
    <w:p w:rsidR="00E44ECA" w:rsidRPr="00E44ECA" w:rsidRDefault="00E44ECA" w:rsidP="00DB7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координатором деятельности общественных советов при органах местного самоуправления;</w:t>
      </w:r>
    </w:p>
    <w:p w:rsidR="00E44ECA" w:rsidRPr="00E44ECA" w:rsidRDefault="00E44ECA" w:rsidP="00DB78B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cs="Times New Roman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организатором конкурса для общественных советов, формируемых при органах местного самоуправления</w:t>
      </w:r>
      <w:r w:rsidRPr="00E44ECA">
        <w:rPr>
          <w:rFonts w:cs="Times New Roman"/>
          <w:szCs w:val="28"/>
        </w:rPr>
        <w:t>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2. 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строит свою работу на основе коллегиального, свободного, делового обсуждения и решения вопросов, руководствуясь принципами гласности, независимости, законности и широкой инициативы.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3. Состав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определяется главой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.</w:t>
      </w:r>
    </w:p>
    <w:p w:rsidR="00E44ECA" w:rsidRPr="00E44ECA" w:rsidRDefault="001701C4" w:rsidP="00DB78B5">
      <w:pPr>
        <w:spacing w:after="0" w:line="240" w:lineRule="auto"/>
        <w:ind w:firstLine="720"/>
        <w:jc w:val="both"/>
        <w:rPr>
          <w:rFonts w:cs="Times New Roman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4. 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осуществляет свою деятельность на общественных началах, руководствуясь Конституцией Российской Федерации, федеральными законами, законами и нормативными правовыми актами Амурской области, нормативными правовыми актами муниципаль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ного образования. 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 </w:t>
      </w:r>
      <w:r w:rsidR="00E44ECA" w:rsidRPr="00E44ECA">
        <w:rPr>
          <w:rFonts w:cs="Times New Roman"/>
          <w:szCs w:val="28"/>
        </w:rPr>
        <w:t xml:space="preserve">выполняет консультативно-совещательные функции и участвует в осуществлении общественного контроля в порядке и формах, которые предусмотрены </w:t>
      </w:r>
      <w:r w:rsidR="00E44ECA" w:rsidRPr="00E44ECA">
        <w:rPr>
          <w:rFonts w:cs="Times New Roman"/>
          <w:bCs/>
          <w:szCs w:val="28"/>
        </w:rPr>
        <w:t xml:space="preserve">Федеральным законом </w:t>
      </w:r>
      <w:r w:rsidR="00E44ECA" w:rsidRPr="00E44ECA">
        <w:rPr>
          <w:rFonts w:cs="Times New Roman"/>
          <w:szCs w:val="28"/>
        </w:rPr>
        <w:t xml:space="preserve">от 21.07.2014 № 212-ФЗ «Об основах общественного контроля в Российской Федерации», другими федеральными законами и иными нормативными правовыми актами Российской Федерации, законами и иными нормативными правовыми актами Амурской области, 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настоящим Положением.</w:t>
      </w:r>
    </w:p>
    <w:p w:rsidR="00E44ECA" w:rsidRPr="00E44ECA" w:rsidRDefault="00E44ECA" w:rsidP="00DB78B5">
      <w:pPr>
        <w:spacing w:after="0" w:line="240" w:lineRule="auto"/>
        <w:ind w:firstLine="720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5. По</w:t>
      </w:r>
      <w:r w:rsidR="001701C4">
        <w:rPr>
          <w:rFonts w:cs="Times New Roman"/>
          <w:szCs w:val="28"/>
        </w:rPr>
        <w:t>рядок организации Общественным С</w:t>
      </w:r>
      <w:r w:rsidRPr="00E44ECA">
        <w:rPr>
          <w:rFonts w:cs="Times New Roman"/>
          <w:szCs w:val="28"/>
        </w:rPr>
        <w:t>оветом общественного контроля осуществляется в соответствии со ст. 5-11 Закона Амурской области от 29.12.2014 № 478-ОЗ «Об отдельных вопросах организации и осуществления общественного контроля на территории Амурской области».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21"/>
          <w:rFonts w:ascii="Times New Roman" w:eastAsiaTheme="minorHAnsi" w:hAnsi="Times New Roman" w:cs="Times New Roman"/>
          <w:b/>
          <w:i w:val="0"/>
          <w:iCs w:val="0"/>
        </w:rPr>
      </w:pP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Статья 2</w:t>
      </w:r>
      <w:r w:rsidRPr="00E44ECA">
        <w:rPr>
          <w:rStyle w:val="11"/>
          <w:rFonts w:ascii="Times New Roman" w:eastAsiaTheme="minorHAnsi" w:hAnsi="Times New Roman" w:cs="Times New Roman"/>
          <w:b/>
          <w:i/>
          <w:sz w:val="28"/>
          <w:szCs w:val="28"/>
        </w:rPr>
        <w:t xml:space="preserve">. </w:t>
      </w:r>
      <w:r w:rsidR="001701C4">
        <w:rPr>
          <w:rStyle w:val="21"/>
          <w:rFonts w:ascii="Times New Roman" w:eastAsiaTheme="minorHAnsi" w:hAnsi="Times New Roman" w:cs="Times New Roman"/>
          <w:b/>
          <w:i w:val="0"/>
        </w:rPr>
        <w:t>Цель и задачи Общественного С</w:t>
      </w:r>
      <w:r w:rsidRPr="00E44ECA">
        <w:rPr>
          <w:rStyle w:val="21"/>
          <w:rFonts w:ascii="Times New Roman" w:eastAsiaTheme="minorHAnsi" w:hAnsi="Times New Roman" w:cs="Times New Roman"/>
          <w:b/>
          <w:i w:val="0"/>
        </w:rPr>
        <w:t>овета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1. Целью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является обеспечение согласования интересов жителей муниципального образования, общественных объединений и органа местного самоуправления для решения экономических, экологических, социальных и культурных вопросов муниципального образования путем: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1) разработки стратегии сотрудничества с институтами гражданского общества муниципального образования;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2) анализа общественного мнения по важнейшим социальным, экологическим, политическим и экономическим вопросам, обсуждаемым на федеральном, региональном и местном уровнях и затрагивающим интересы большинства населения муниципального образования;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3) выработки предложений и рекомендаций по осуществлению позитивных социально-экономических, экологических и культурных преобразований в муниципальном образовании на основе широкого обсуждения проблем его перспективного развития и благоустройства, состояния муниципального хозяйства и социокультурной сферы;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осуществления общественного контроля за деятельностью органа местного самоуправления, в том числе за его работой с обращениями граждан, за организацией приема населения, функционированием муниципальных служб и организаций;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5) взаимодействия с органом местного самоуправления посредством привлечения к общественной деятельности граждан, проживающих на территории муниципального образования;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6) обеспечения реализации и защиты прав и свобод человека и гражданина, прав и законных интересов общественных объединений и иных негосударственных некоммерческих организаций;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7) обеспечения учета общественного мнения, предложений и рекомендаций граждан, общественных объединений и иных негосударственных некоммерческих организаций при принятии решений органами местного самоуправления, муниципальными организациями, иными органами и организациями, осуществляющими в соответствии с федеральными законами отдельные публичные полномочия;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8) общественной оценки деятельности органов местного самоуправления, муниципальных организаций, иных органов и организаций, осуществляющих в соответствии с федеральными законами отдельные публичные полномочия, в целях защиты прав и свобод человека и гражданина, прав и законных интересов общественных объединений и иных негосударственных некоммерческих организаций.</w:t>
      </w:r>
    </w:p>
    <w:p w:rsidR="00E44ECA" w:rsidRPr="00E44ECA" w:rsidRDefault="001701C4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Задачами Общественного С</w:t>
      </w:r>
      <w:r w:rsidR="00E44ECA" w:rsidRPr="00E44ECA">
        <w:rPr>
          <w:rFonts w:ascii="Times New Roman" w:hAnsi="Times New Roman" w:cs="Times New Roman"/>
          <w:sz w:val="28"/>
          <w:szCs w:val="28"/>
        </w:rPr>
        <w:t>овета являются: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1) формирование и развитие гражданского правосознания;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2) повышение уровня доверия граждан к деятельности государства и органов местного самоуправления, а также обеспечение тесного взаимодействия органов местного самоуправления с институтами гражданского общества;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lastRenderedPageBreak/>
        <w:t>3) содействие предупреждению и разрешению социальных конфликтов;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4) реализация гражданских инициатив, направленных на защиту прав и свобод человека и гражданина, прав и законных интересов общественных объединений и иных негосударственных некоммерческих организаций;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5) обеспечение прозрачности и открытости деятельности органов местного самоуправления и муниципальных организаций, иных органов и организаций, осуществляющих в соответствии с федеральными законами отдельные публичные полномочия;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6) формирование в обществе нетерпимости к коррупционному поведению;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7) повышение эффективности деятельности органов местного самоуправления и муниципальных организаций, иных органов и организаций, осуществляющих в соответствии с федеральными законами отдельные публичные полномочия.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left"/>
        <w:rPr>
          <w:rStyle w:val="14pt"/>
          <w:rFonts w:ascii="Times New Roman" w:hAnsi="Times New Roman" w:cs="Times New Roman"/>
          <w:b/>
          <w:i w:val="0"/>
          <w:color w:val="auto"/>
        </w:rPr>
      </w:pP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 xml:space="preserve">Статья 3. </w:t>
      </w:r>
      <w:r w:rsidR="001701C4">
        <w:rPr>
          <w:rStyle w:val="14pt"/>
          <w:rFonts w:ascii="Times New Roman" w:hAnsi="Times New Roman" w:cs="Times New Roman"/>
          <w:b/>
          <w:i w:val="0"/>
          <w:color w:val="auto"/>
        </w:rPr>
        <w:t>Функции Общественного С</w:t>
      </w:r>
      <w:r w:rsidRPr="00E44ECA">
        <w:rPr>
          <w:rStyle w:val="14pt"/>
          <w:rFonts w:ascii="Times New Roman" w:hAnsi="Times New Roman" w:cs="Times New Roman"/>
          <w:b/>
          <w:i w:val="0"/>
          <w:color w:val="auto"/>
        </w:rPr>
        <w:t>овета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осуществляет следующие функции: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1) обеспечивает участие представителей общественности муниципального образования в подготовке проектов правовых актов на местном уровне;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2) участвует в разработке и анализе эффективности программ социально-экономического, экологического и культурного развития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807458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3) информирует главу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807458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о своей деятельности и происходящих в муниципальном образовании социально значимых процессах;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информирует общественность района о деятельности органов местного самоуправления;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5) взаимодействует с Общественной палатой Амурской области, региональными и местными средствами массовой информации в целях формирования позитивного общественного мнения, атмосферы гласности и конструктивного сотрудничества различных социальных групп и общественных объединений;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6) способствует становлению структур гражданского общества в муниципальном образовании, проводя с этой целью публичные мероприятия, посвященные развитию диалога между обществом и властью, обсуждению гражданских инициатив, формированию эффективных механизмов взаимодействия органов местного самоуправления и общественности муниципального образования.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</w:p>
    <w:p w:rsidR="004A0993" w:rsidRDefault="004A0993" w:rsidP="004A0993">
      <w:pPr>
        <w:pStyle w:val="3"/>
        <w:shd w:val="clear" w:color="auto" w:fill="auto"/>
        <w:spacing w:after="0" w:line="240" w:lineRule="auto"/>
        <w:ind w:firstLine="709"/>
        <w:jc w:val="left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</w:p>
    <w:p w:rsidR="004A0993" w:rsidRDefault="001701C4" w:rsidP="004A0993">
      <w:pPr>
        <w:pStyle w:val="3"/>
        <w:shd w:val="clear" w:color="auto" w:fill="auto"/>
        <w:spacing w:after="0" w:line="240" w:lineRule="auto"/>
        <w:ind w:firstLine="709"/>
        <w:jc w:val="left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Статья 4. Член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овета</w:t>
      </w:r>
    </w:p>
    <w:p w:rsidR="00E44ECA" w:rsidRPr="004A0993" w:rsidRDefault="001701C4" w:rsidP="004A0993">
      <w:pPr>
        <w:pStyle w:val="3"/>
        <w:shd w:val="clear" w:color="auto" w:fill="auto"/>
        <w:spacing w:after="0" w:line="240" w:lineRule="auto"/>
        <w:ind w:firstLine="709"/>
        <w:jc w:val="lef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A0993">
        <w:rPr>
          <w:rFonts w:ascii="Times New Roman" w:hAnsi="Times New Roman" w:cs="Times New Roman"/>
          <w:sz w:val="28"/>
          <w:szCs w:val="28"/>
        </w:rPr>
        <w:t>1. Членом Общественного С</w:t>
      </w:r>
      <w:r w:rsidR="00E44ECA" w:rsidRPr="004A0993">
        <w:rPr>
          <w:rFonts w:ascii="Times New Roman" w:hAnsi="Times New Roman" w:cs="Times New Roman"/>
          <w:sz w:val="28"/>
          <w:szCs w:val="28"/>
        </w:rPr>
        <w:t xml:space="preserve">овета может быть гражданин Российской Федерации, достигший возраста 18 лет, проживающий на территории </w:t>
      </w:r>
      <w:r w:rsidR="00E44ECA" w:rsidRPr="004A0993">
        <w:rPr>
          <w:rStyle w:val="11"/>
          <w:rFonts w:ascii="Times New Roman" w:eastAsiaTheme="minorHAnsi" w:hAnsi="Times New Roman" w:cs="Times New Roman"/>
          <w:sz w:val="28"/>
          <w:szCs w:val="28"/>
        </w:rPr>
        <w:t>муниципального образования</w:t>
      </w:r>
      <w:r w:rsidR="00E44ECA" w:rsidRPr="004A0993">
        <w:rPr>
          <w:rFonts w:ascii="Times New Roman" w:hAnsi="Times New Roman" w:cs="Times New Roman"/>
          <w:sz w:val="28"/>
          <w:szCs w:val="28"/>
        </w:rPr>
        <w:t>.</w:t>
      </w:r>
    </w:p>
    <w:p w:rsidR="00E44ECA" w:rsidRPr="00E44ECA" w:rsidRDefault="001701C4" w:rsidP="00DB78B5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Общественного С</w:t>
      </w:r>
      <w:r w:rsidR="00E44ECA" w:rsidRPr="00E44ECA">
        <w:rPr>
          <w:rFonts w:ascii="Times New Roman" w:hAnsi="Times New Roman" w:cs="Times New Roman"/>
          <w:sz w:val="28"/>
          <w:szCs w:val="28"/>
        </w:rPr>
        <w:t xml:space="preserve">овета не могут входить лица, замещающие государственные должности Российской Федерации и субъектов Российской </w:t>
      </w:r>
      <w:r w:rsidR="00E44ECA" w:rsidRPr="00E44ECA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должности государственной службы Российской Федерации и субъектов Российской Федерации, лица, замещающие муниципальные должности и должности муниципальной службы, а также другие лица, которые в соответствии с Федеральным </w:t>
      </w:r>
      <w:hyperlink r:id="rId6" w:history="1">
        <w:r w:rsidR="00E44ECA" w:rsidRPr="00E44EC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E44ECA" w:rsidRPr="00E44ECA">
        <w:rPr>
          <w:rFonts w:ascii="Times New Roman" w:hAnsi="Times New Roman" w:cs="Times New Roman"/>
          <w:sz w:val="28"/>
          <w:szCs w:val="28"/>
        </w:rPr>
        <w:t xml:space="preserve"> от 04.04.2005 № 32-ФЗ «Об Общественной палате Российской Федерации» не могут быть членами Общественной палаты Российской Федерации.</w:t>
      </w:r>
    </w:p>
    <w:p w:rsidR="00E44ECA" w:rsidRPr="00E44ECA" w:rsidRDefault="001701C4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>
        <w:rPr>
          <w:rFonts w:cs="Times New Roman"/>
          <w:szCs w:val="28"/>
        </w:rPr>
        <w:t>3. Члены Общественного С</w:t>
      </w:r>
      <w:r w:rsidR="00E44ECA" w:rsidRPr="00E44ECA">
        <w:rPr>
          <w:rFonts w:cs="Times New Roman"/>
          <w:szCs w:val="28"/>
        </w:rPr>
        <w:t>овета осуществляют свою деятельность лично и не вправе делегировать свои полномочия другим лицам.</w:t>
      </w:r>
    </w:p>
    <w:p w:rsidR="004A0993" w:rsidRDefault="004A0993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</w:p>
    <w:p w:rsid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  <w:r w:rsidRPr="00E44ECA">
        <w:rPr>
          <w:rFonts w:cs="Times New Roman"/>
          <w:b/>
          <w:bCs/>
          <w:szCs w:val="28"/>
        </w:rPr>
        <w:t xml:space="preserve">Статья 5. Прекращение и приостановление </w:t>
      </w:r>
      <w:r w:rsidR="001701C4">
        <w:rPr>
          <w:rFonts w:cs="Times New Roman"/>
          <w:b/>
          <w:bCs/>
          <w:szCs w:val="28"/>
        </w:rPr>
        <w:t>полномочий члена Общественного С</w:t>
      </w:r>
      <w:r w:rsidRPr="00E44ECA">
        <w:rPr>
          <w:rFonts w:cs="Times New Roman"/>
          <w:b/>
          <w:bCs/>
          <w:szCs w:val="28"/>
        </w:rPr>
        <w:t>овета</w:t>
      </w:r>
    </w:p>
    <w:p w:rsidR="004A0993" w:rsidRPr="00E44ECA" w:rsidRDefault="004A0993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  <w:bCs/>
          <w:szCs w:val="28"/>
        </w:rPr>
      </w:pP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 xml:space="preserve">1. </w:t>
      </w:r>
      <w:r w:rsidR="001701C4">
        <w:rPr>
          <w:rFonts w:cs="Times New Roman"/>
          <w:szCs w:val="28"/>
        </w:rPr>
        <w:t>Полномочия члена Общественного С</w:t>
      </w:r>
      <w:r w:rsidRPr="00E44ECA">
        <w:rPr>
          <w:rFonts w:cs="Times New Roman"/>
          <w:szCs w:val="28"/>
        </w:rPr>
        <w:t>овета прекращаются в случае: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1) истечения срока его полномочий;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2) подачи им заявления о в</w:t>
      </w:r>
      <w:r w:rsidR="001701C4">
        <w:rPr>
          <w:rFonts w:cs="Times New Roman"/>
          <w:szCs w:val="28"/>
        </w:rPr>
        <w:t>ыходе из состава Общественного С</w:t>
      </w:r>
      <w:r w:rsidRPr="00E44ECA">
        <w:rPr>
          <w:rFonts w:cs="Times New Roman"/>
          <w:szCs w:val="28"/>
        </w:rPr>
        <w:t>овета;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3) неспособности его по состоянию здоровья участвовать в работе Общественного совета;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4) вступления в законную силу вынесенного в отношении его обвинительного приговора суда;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5) признания его недееспособным, безвестно отсутствующим или умершим на основании решения суда, вступившего в законную силу;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6) грубого нарушения им Кодекса этики;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7) избрания его на должность в органы государственной власти или местного самоуправления;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8) назначения его на государственную должность или должность муниципальной службы;</w:t>
      </w:r>
    </w:p>
    <w:p w:rsidR="00E44ECA" w:rsidRPr="00E44ECA" w:rsidRDefault="00E44ECA" w:rsidP="00DB78B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9) если по истечении тридцати дней со дня первого заседания член Общественного совета не приостановил свое членство в политической партии на срок осуществления своих полномочий;</w:t>
      </w:r>
    </w:p>
    <w:p w:rsidR="00E44ECA" w:rsidRPr="00E44ECA" w:rsidRDefault="00E44ECA" w:rsidP="00DB78B5">
      <w:pPr>
        <w:shd w:val="clear" w:color="auto" w:fill="FFFFFF"/>
        <w:tabs>
          <w:tab w:val="left" w:pos="5820"/>
        </w:tabs>
        <w:spacing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10) смерти члена Общественного совета.</w:t>
      </w:r>
    </w:p>
    <w:p w:rsidR="00E44ECA" w:rsidRPr="00E44ECA" w:rsidRDefault="00E44ECA" w:rsidP="00DB7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 xml:space="preserve">2. </w:t>
      </w:r>
      <w:r w:rsidR="001701C4">
        <w:rPr>
          <w:rFonts w:cs="Times New Roman"/>
          <w:szCs w:val="28"/>
        </w:rPr>
        <w:t>Полномочия члена Общественного С</w:t>
      </w:r>
      <w:r w:rsidRPr="00E44ECA">
        <w:rPr>
          <w:rFonts w:cs="Times New Roman"/>
          <w:szCs w:val="28"/>
        </w:rPr>
        <w:t xml:space="preserve">овета приостанавливаются главой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807458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Fonts w:cs="Times New Roman"/>
          <w:szCs w:val="28"/>
        </w:rPr>
        <w:t xml:space="preserve"> в случае:</w:t>
      </w:r>
    </w:p>
    <w:p w:rsidR="00E44ECA" w:rsidRPr="00E44ECA" w:rsidRDefault="00E44ECA" w:rsidP="00DB7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 xml:space="preserve">1) предъявления ему в порядке, установленном уголовно-процессуальным </w:t>
      </w:r>
      <w:hyperlink r:id="rId7" w:history="1">
        <w:r w:rsidRPr="00E44ECA">
          <w:rPr>
            <w:rFonts w:cs="Times New Roman"/>
            <w:szCs w:val="28"/>
          </w:rPr>
          <w:t>законодательством</w:t>
        </w:r>
      </w:hyperlink>
      <w:r w:rsidRPr="00E44ECA">
        <w:rPr>
          <w:rFonts w:cs="Times New Roman"/>
          <w:szCs w:val="28"/>
        </w:rPr>
        <w:t xml:space="preserve"> Российской Федерации, обвинения в совершении преступления;</w:t>
      </w:r>
    </w:p>
    <w:p w:rsidR="00E44ECA" w:rsidRPr="00E44ECA" w:rsidRDefault="00E44ECA" w:rsidP="00DB7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>2) назначения ему административного наказания в виде административного ареста;</w:t>
      </w:r>
    </w:p>
    <w:p w:rsidR="00E44ECA" w:rsidRPr="00E44ECA" w:rsidRDefault="00E44ECA" w:rsidP="00DB78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 xml:space="preserve">3) регистрации его в качестве кандидата в депутаты законодательного (представительного) органа государственной власти, кандидата на выборную должность в органе местного самоуправления, доверенного лица или уполномоченного представителя кандидата (политической партии), а также в случае вхождения его в состав инициативной группы по проведению референдума в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муниципальном образовании</w:t>
      </w:r>
      <w:r w:rsidRPr="00E44ECA">
        <w:rPr>
          <w:rFonts w:cs="Times New Roman"/>
          <w:szCs w:val="28"/>
        </w:rPr>
        <w:t>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</w:p>
    <w:p w:rsid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left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Статья 6. Пра</w:t>
      </w:r>
      <w:r w:rsidR="001701C4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ва и обязанности Общественного С</w:t>
      </w: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овета, президиума, председателя, секретаря и членов Общественного совета</w:t>
      </w:r>
    </w:p>
    <w:p w:rsidR="004A0993" w:rsidRPr="00E44ECA" w:rsidRDefault="004A0993" w:rsidP="00DB78B5">
      <w:pPr>
        <w:pStyle w:val="3"/>
        <w:shd w:val="clear" w:color="auto" w:fill="auto"/>
        <w:spacing w:after="0" w:line="240" w:lineRule="auto"/>
        <w:ind w:firstLine="709"/>
        <w:jc w:val="left"/>
        <w:rPr>
          <w:rStyle w:val="11"/>
          <w:rFonts w:ascii="Times New Roman" w:eastAsiaTheme="minorHAnsi" w:hAnsi="Times New Roman" w:cs="Times New Roman"/>
          <w:b/>
          <w:sz w:val="28"/>
          <w:szCs w:val="28"/>
        </w:rPr>
      </w:pP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Общественный С</w:t>
      </w:r>
      <w:r w:rsidR="00E44ECA" w:rsidRPr="00E44ECA">
        <w:rPr>
          <w:rFonts w:ascii="Times New Roman" w:hAnsi="Times New Roman" w:cs="Times New Roman"/>
          <w:sz w:val="28"/>
          <w:szCs w:val="28"/>
        </w:rPr>
        <w:t>овет самостоятельно разрабатывает и утверждает Регламент своей работы и Кодекс этики.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2. 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имеет право: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1) осуществлять общественный контроль в формах, предусмотренных Федеральным законом от 21.07.2014 № 212-ФЗ «Об основах общественного контроля в Российской Федерации» и другими федеральными законами;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2) выступать в качестве инициаторов, организаторов мероприятий, проводимых при осуществлении общественного контроля, а также участвовать в проводимых мероприятиях;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3) запрашивать в соответствии с законодательством Российской Федерации у органов местного самоуправления и муниципальных организаций, иных органов и организаций, осуществляющих в соответствии с федеральными законами отдельные публичные полномочия, необходимую для осуществления общественного контроля информацию, за исключением информации, содержащей сведения, составляющие государственную тайну, сведения о персональных данных, и информации, доступ к которой ограничен федеральными законами;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4) посещать в случаях и порядке, которые предусмотрены федеральными законами, законами субъектов Российской Федерации, муниципальными нормативными правовыми актами, соответствующие органы местного самоуправления, муниципальные организации, иные органы и организации, осуществляющие в соответствии с федеральными законами отдельные публичные полномочия;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5) подготавливать по результатам осуществления общественного контроля итоговый документ и направлять его на рассмотрение в органы местного самоуправления, муниципальные организации, иные органы и организации, осуществляющие в соответствии с федеральными законами отдельные публичные полномочия, и в средства массовой информации;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6) в случае выявления фактов нарушения прав и свобод человека и гражданина, прав и законных интересов общественных объединений и иных негосударственных некоммерческих организаций направлять в соответствии с федеральным законодательством материалы, полученные в ходе осуществления общественного контроля, Уполномоченному по правам человека в Российской Федерации, Уполномоченному при Президенте Российской Федерации по правам ребенка, Уполномоченному при Президенте Российской Федерации по защите прав предпринимателей, уполномоченным по правам человека, по правам ребенка, по защите прав предпринимателей в Амурской области и в органы прокуратуры;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 xml:space="preserve">7) обращаться в суд в защиту прав неопределенного круга лиц, прав и законных интересов общественных объединений и иных негосударственных </w:t>
      </w:r>
      <w:r w:rsidRPr="00E44ECA">
        <w:rPr>
          <w:rFonts w:ascii="Times New Roman" w:hAnsi="Times New Roman" w:cs="Times New Roman"/>
          <w:sz w:val="28"/>
          <w:szCs w:val="28"/>
        </w:rPr>
        <w:lastRenderedPageBreak/>
        <w:t>некоммерческих организаций в случаях, предусмотренных федеральными законами;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8) пользоваться иными правами, предусмотренными законодательством Российской Федерации;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9) самостоятельно планировать, организовывать и проводить социально-значимые мероприятия, реализовывать собственные программы, направленные на достижение целей и реализацию задач, определенных настоящим положением;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10) приглашать на свои заседания </w:t>
      </w:r>
      <w:r w:rsidRPr="00E44ECA">
        <w:rPr>
          <w:rFonts w:ascii="Times New Roman" w:hAnsi="Times New Roman" w:cs="Times New Roman"/>
          <w:sz w:val="28"/>
          <w:szCs w:val="28"/>
          <w:lang w:eastAsia="ru-RU"/>
        </w:rPr>
        <w:t>представителей органов власти, органов местного самоуправления, общественных и иных негосударственных некоммерческих организаций при обсуждении вопросов, решение которых входит в их компетенцию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11) привлекать к работе Общественного совета руководителей предприятий, ученых, специалистов, независимых экспертов, представителей общественных организаций и жителей муниципального образования на добровольной безвозмездной основе;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12) размещать м</w:t>
      </w:r>
      <w:r w:rsidR="00896D4E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атериалы о своей работе в СМИ,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выпускать собственные информационные материалы.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3. Общественный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обязан: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1) соблюдать законодательство Российской Федерации об общественном контроле;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2) соблюдать установленные федеральными законами ограничения, связанные с деятельностью органов местного самоуправления;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3) не создавать препятствий законной деятельности органов местного самоуправления муниципальных организаций, иных органов и организаций, осуществляющих в соответствии с федеральными законами отдельные публичные полномочия;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4) соблюдать конфиденциальность полученной в ходе осуществления общественного контроля информации, если ее распространение ограничено федеральными законами;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5) обнародовать информацию о своей деятельности по осуществлению общественного контроля и о результатах контроля в соответствии с Федеральным законом от 21.07.2014 № 212-ФЗ «Об основах общественного контроля в Российской Федерации»;</w:t>
      </w:r>
    </w:p>
    <w:p w:rsidR="00E44ECA" w:rsidRPr="00E44ECA" w:rsidRDefault="00E44ECA" w:rsidP="00DB78B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6) нести иные обязанности, предусмотренные законодательством Российской Федерации;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7) рассматривать жалобы и обращения граждан по вопросам своей компетенции;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8) своевременно информировать главу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807458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о результатах своей деятельности и состоянии работы с населением.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4. Президиум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1) координир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ует деятельность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в период между его общими заседаниями;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2) вырабатывает рекомендации по повестке дня заседания 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Общественного 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lastRenderedPageBreak/>
        <w:t>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3) готовит материалы для пров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едения заседаний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обращается в орган местного самоуправления за получением информации по вопросам социально-экономической и общественно-политической жизни муниципального образования;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5) фо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рмирует комиссии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6) при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влекает к работе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экспертов и консультантов;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7) участвует в разработке и экспертизе нормативных правовых актов муниципального образования;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8) организует публичные мероприятия, занимается аналитической и просветительской деятельностью;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9) освещает в средствах массовой информации основные направления своей деятельности;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10) составляет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отчеты о работе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по итогам года.</w:t>
      </w:r>
    </w:p>
    <w:p w:rsidR="00E44ECA" w:rsidRPr="00E44ECA" w:rsidRDefault="001701C4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5. Председатель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1) осуществляет оперативное руководст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во деятельностью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2) обеспечивает взаимодействие с органом местного самоуправления и региональными средствами массовой информации;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3) ведет заседания Общественного совета и его президиума;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информирует главу муниципального образова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ния о проделанной Общественным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оветом работе;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5) осуществляет конт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роль за принятыми Общественным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оветом решениями;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6) утверж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дает план работы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7) обеспечивает отчетно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сть деятельности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8) распределяет обязаннос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ти между членами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дает им поручения;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9) назначает и со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зывает заседания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ета и президиума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овета, следит за соблюдением установленного порядка в его работе, осуществляет руководство подготовкой заседаний Общественного 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</w:t>
      </w:r>
      <w:r w:rsidR="001701C4">
        <w:rPr>
          <w:rStyle w:val="11"/>
          <w:rFonts w:ascii="Times New Roman" w:eastAsiaTheme="minorHAnsi" w:hAnsi="Times New Roman" w:cs="Times New Roman"/>
          <w:sz w:val="28"/>
          <w:szCs w:val="28"/>
        </w:rPr>
        <w:t>ета и президиума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10) подписывает про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токолы заседаний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и другие внут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ренние документы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овета; 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11) ин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формирует членов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о выполнении решений Общественного совета;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12) принимает меры по обеспечению гласности и учету общественного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мнения о работе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B85825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6. Секретарь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1) осуществляет прием и рассмотрение предложений к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омиссий и членов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по вопросам, выносимым на рассмо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трение заседаний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и информирует о них председателя;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2) организует организационно-те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хническую работу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lastRenderedPageBreak/>
        <w:t>3) отвечает за подг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отовку заседаний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ета и президиума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ведет учет посещения з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аседаний членами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а также учет выполняемых ими поручений;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5) анализирует ход выполнения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планов и решений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о результатах информир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ует председателя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6) ведет документацию Общ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7) готовит про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токолы заседаний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8) выполняет другие поруче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ния председателя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7. Член </w:t>
      </w:r>
      <w:r w:rsidR="00B85825">
        <w:rPr>
          <w:rFonts w:ascii="Times New Roman" w:hAnsi="Times New Roman" w:cs="Times New Roman"/>
          <w:sz w:val="28"/>
          <w:szCs w:val="28"/>
        </w:rPr>
        <w:t>Общественного С</w:t>
      </w:r>
      <w:r w:rsidRPr="00E44ECA">
        <w:rPr>
          <w:rFonts w:ascii="Times New Roman" w:hAnsi="Times New Roman" w:cs="Times New Roman"/>
          <w:sz w:val="28"/>
          <w:szCs w:val="28"/>
        </w:rPr>
        <w:t>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обязан: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1) участвовать в работе </w:t>
      </w:r>
      <w:r w:rsidR="00B85825">
        <w:rPr>
          <w:rFonts w:ascii="Times New Roman" w:hAnsi="Times New Roman" w:cs="Times New Roman"/>
          <w:sz w:val="28"/>
          <w:szCs w:val="28"/>
        </w:rPr>
        <w:t>Общественного С</w:t>
      </w:r>
      <w:r w:rsidRPr="00E44ECA">
        <w:rPr>
          <w:rFonts w:ascii="Times New Roman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2) присутствовать на заседаниях</w:t>
      </w:r>
      <w:r w:rsidRPr="00E44ECA">
        <w:rPr>
          <w:rFonts w:ascii="Times New Roman" w:hAnsi="Times New Roman" w:cs="Times New Roman"/>
          <w:sz w:val="28"/>
          <w:szCs w:val="28"/>
        </w:rPr>
        <w:t xml:space="preserve"> Обще</w:t>
      </w:r>
      <w:r w:rsidR="00B85825">
        <w:rPr>
          <w:rFonts w:ascii="Times New Roman" w:hAnsi="Times New Roman" w:cs="Times New Roman"/>
          <w:sz w:val="28"/>
          <w:szCs w:val="28"/>
        </w:rPr>
        <w:t>ственного С</w:t>
      </w:r>
      <w:r w:rsidRPr="00E44ECA">
        <w:rPr>
          <w:rFonts w:ascii="Times New Roman" w:hAnsi="Times New Roman" w:cs="Times New Roman"/>
          <w:sz w:val="28"/>
          <w:szCs w:val="28"/>
        </w:rPr>
        <w:t>овета;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Fonts w:ascii="Times New Roman" w:hAnsi="Times New Roman" w:cs="Times New Roman"/>
          <w:sz w:val="28"/>
          <w:szCs w:val="28"/>
        </w:rPr>
        <w:t>3)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выполнять решения </w:t>
      </w:r>
      <w:r w:rsidR="00B85825">
        <w:rPr>
          <w:rFonts w:ascii="Times New Roman" w:hAnsi="Times New Roman" w:cs="Times New Roman"/>
          <w:sz w:val="28"/>
          <w:szCs w:val="28"/>
        </w:rPr>
        <w:t>Общественного С</w:t>
      </w:r>
      <w:r w:rsidRPr="00E44ECA">
        <w:rPr>
          <w:rFonts w:ascii="Times New Roman" w:hAnsi="Times New Roman" w:cs="Times New Roman"/>
          <w:sz w:val="28"/>
          <w:szCs w:val="28"/>
        </w:rPr>
        <w:t xml:space="preserve">овета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и принятые на себя перед </w:t>
      </w:r>
      <w:r w:rsidR="00B85825">
        <w:rPr>
          <w:rFonts w:ascii="Times New Roman" w:hAnsi="Times New Roman" w:cs="Times New Roman"/>
          <w:sz w:val="28"/>
          <w:szCs w:val="28"/>
        </w:rPr>
        <w:t>Общественным С</w:t>
      </w:r>
      <w:r w:rsidRPr="00E44ECA">
        <w:rPr>
          <w:rFonts w:ascii="Times New Roman" w:hAnsi="Times New Roman" w:cs="Times New Roman"/>
          <w:sz w:val="28"/>
          <w:szCs w:val="28"/>
        </w:rPr>
        <w:t>оветом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обязательства;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4) регулярно отчитываться о своей деятельности.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left"/>
        <w:rPr>
          <w:rStyle w:val="21"/>
          <w:rFonts w:ascii="Times New Roman" w:eastAsiaTheme="minorHAnsi" w:hAnsi="Times New Roman" w:cs="Times New Roman"/>
          <w:b/>
          <w:i w:val="0"/>
          <w:iCs w:val="0"/>
        </w:rPr>
      </w:pP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 xml:space="preserve">Статья 7. </w:t>
      </w:r>
      <w:r w:rsidRPr="00E44ECA">
        <w:rPr>
          <w:rStyle w:val="21"/>
          <w:rFonts w:ascii="Times New Roman" w:eastAsiaTheme="minorHAnsi" w:hAnsi="Times New Roman" w:cs="Times New Roman"/>
          <w:b/>
          <w:i w:val="0"/>
        </w:rPr>
        <w:t>Структура и организа</w:t>
      </w:r>
      <w:r w:rsidR="00B85825">
        <w:rPr>
          <w:rStyle w:val="21"/>
          <w:rFonts w:ascii="Times New Roman" w:eastAsiaTheme="minorHAnsi" w:hAnsi="Times New Roman" w:cs="Times New Roman"/>
          <w:b/>
          <w:i w:val="0"/>
        </w:rPr>
        <w:t>ция деятельности Общественного С</w:t>
      </w:r>
      <w:r w:rsidRPr="00E44ECA">
        <w:rPr>
          <w:rStyle w:val="21"/>
          <w:rFonts w:ascii="Times New Roman" w:eastAsiaTheme="minorHAnsi" w:hAnsi="Times New Roman" w:cs="Times New Roman"/>
          <w:b/>
          <w:i w:val="0"/>
        </w:rPr>
        <w:t>овета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1. Общественный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состоит из числа достойных и уважаемых граждан, представителей общественных объединений, представителей местной общественности, проживающих на территории муниципального образования, давших свое согласие на вк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лючение с состав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2. К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оличество членов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не должно превышать </w:t>
      </w:r>
      <w:r w:rsidR="00197BA4">
        <w:rPr>
          <w:rStyle w:val="11"/>
          <w:rFonts w:ascii="Times New Roman" w:eastAsiaTheme="minorHAnsi" w:hAnsi="Times New Roman" w:cs="Times New Roman"/>
          <w:sz w:val="28"/>
          <w:szCs w:val="28"/>
        </w:rPr>
        <w:t>10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человек.</w:t>
      </w:r>
    </w:p>
    <w:p w:rsidR="00E44ECA" w:rsidRPr="00E44ECA" w:rsidRDefault="00B85825" w:rsidP="00DB78B5">
      <w:pPr>
        <w:pStyle w:val="3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3. Состав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по результатам проведения консультаций с местными общественными объединениями утверждается постановлением администрации муниципального образования на срок 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3 года. В состав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не может входить более одного представителя от общественных объединений.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4. На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первом заседании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большинством голосов от списочного состава по рекомендации главы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197BA4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избирается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председатель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овета. 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5. Постоянно действующим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рабочим органом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яв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ляется президиум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овета, который избирается на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первом заседании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6. По представл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ению председателя Общественный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избирает заместителя председателя, который исполняет обязанности председателя в его отсутствие.</w:t>
      </w:r>
    </w:p>
    <w:p w:rsidR="00E44ECA" w:rsidRPr="00E44ECA" w:rsidRDefault="00B85825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7. Секретарь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избирае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тся на заседании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по представле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нию председателя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8. Президиум формируется 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Общественным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оветом самостоятельно. В с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остав президиума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вхо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дят председатель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заместит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ель председателя Общественного Совета, секретарь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овета, председатели комиссий.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lastRenderedPageBreak/>
        <w:t>9. На первом заседании Общественно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создаются комиссии для решения социальных, экономических и культурных проблем развития муниципального образования.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10. Предс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едатели комиссий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избираются на его заседании по рекомендации главы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197BA4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left"/>
        <w:rPr>
          <w:rStyle w:val="21"/>
          <w:rFonts w:ascii="Times New Roman" w:eastAsiaTheme="minorHAnsi" w:hAnsi="Times New Roman" w:cs="Times New Roman"/>
          <w:b/>
          <w:i w:val="0"/>
          <w:iCs w:val="0"/>
        </w:rPr>
      </w:pPr>
      <w:r w:rsidRPr="00E44ECA">
        <w:rPr>
          <w:rStyle w:val="11"/>
          <w:rFonts w:ascii="Times New Roman" w:eastAsiaTheme="minorHAnsi" w:hAnsi="Times New Roman" w:cs="Times New Roman"/>
          <w:b/>
          <w:sz w:val="28"/>
          <w:szCs w:val="28"/>
        </w:rPr>
        <w:t>Статья 8</w:t>
      </w:r>
      <w:r w:rsidRPr="00E44ECA">
        <w:rPr>
          <w:rStyle w:val="11"/>
          <w:rFonts w:ascii="Times New Roman" w:eastAsiaTheme="minorHAnsi" w:hAnsi="Times New Roman" w:cs="Times New Roman"/>
          <w:b/>
          <w:i/>
          <w:sz w:val="28"/>
          <w:szCs w:val="28"/>
        </w:rPr>
        <w:t xml:space="preserve">. </w:t>
      </w:r>
      <w:r w:rsidR="00B85825">
        <w:rPr>
          <w:rStyle w:val="21"/>
          <w:rFonts w:ascii="Times New Roman" w:eastAsiaTheme="minorHAnsi" w:hAnsi="Times New Roman" w:cs="Times New Roman"/>
          <w:b/>
          <w:i w:val="0"/>
        </w:rPr>
        <w:t>Порядок работы Общественного С</w:t>
      </w:r>
      <w:r w:rsidRPr="00E44ECA">
        <w:rPr>
          <w:rStyle w:val="21"/>
          <w:rFonts w:ascii="Times New Roman" w:eastAsiaTheme="minorHAnsi" w:hAnsi="Times New Roman" w:cs="Times New Roman"/>
          <w:b/>
          <w:i w:val="0"/>
        </w:rPr>
        <w:t>овета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1. Для осуществле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ния своих функций Общественный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проводит общие собрания не реже одного раза в квартал. Заседание Общественного совета считается правомочным, если в нем принимает участие не менее половины списоч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ного состава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2. Решения Общественного совета принимаются большинством голосов его членов, присутствующих на заседании, и носят рекомендательный характер.</w:t>
      </w:r>
    </w:p>
    <w:p w:rsidR="00E44ECA" w:rsidRPr="00E44ECA" w:rsidRDefault="00B85825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3. Решения Общественного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подписываются председательствующим на его </w:t>
      </w:r>
      <w:r>
        <w:rPr>
          <w:rStyle w:val="11"/>
          <w:rFonts w:ascii="Times New Roman" w:eastAsiaTheme="minorHAnsi" w:hAnsi="Times New Roman" w:cs="Times New Roman"/>
          <w:sz w:val="28"/>
          <w:szCs w:val="28"/>
        </w:rPr>
        <w:t>заседании и секретарем С</w:t>
      </w:r>
      <w:r w:rsidR="00E44ECA"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овета и доводятся до сведения главы муниципального образования.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4. Повест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ка дня заседания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вета формируется председателем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с учетом поступивших предложений от главы </w:t>
      </w:r>
      <w:r w:rsidR="005B6A84">
        <w:rPr>
          <w:rStyle w:val="11"/>
          <w:rFonts w:ascii="Times New Roman" w:eastAsiaTheme="minorHAnsi" w:hAnsi="Times New Roman" w:cs="Times New Roman"/>
          <w:sz w:val="28"/>
          <w:szCs w:val="28"/>
        </w:rPr>
        <w:t>Сосновоборского</w:t>
      </w:r>
      <w:r w:rsidR="00585256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сельсовета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 и членов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овета. 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5. Повест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ка дня заседания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 определяется не позднее, чем за десять дней до заседания, </w:t>
      </w:r>
      <w:r w:rsidRPr="00E44ECA">
        <w:rPr>
          <w:rFonts w:ascii="Times New Roman" w:hAnsi="Times New Roman" w:cs="Times New Roman"/>
          <w:sz w:val="28"/>
          <w:szCs w:val="28"/>
        </w:rPr>
        <w:t xml:space="preserve">и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доводится до сведения всех членов совета.</w:t>
      </w:r>
    </w:p>
    <w:p w:rsidR="00E44ECA" w:rsidRPr="00E44ECA" w:rsidRDefault="00E44ECA" w:rsidP="00DB78B5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6. Президиум Общественного совета проводит свои заседания не реже одного раза в месяц.</w:t>
      </w:r>
    </w:p>
    <w:p w:rsidR="00E44ECA" w:rsidRPr="00E44ECA" w:rsidRDefault="00E44ECA" w:rsidP="00DB78B5">
      <w:pPr>
        <w:pStyle w:val="3"/>
        <w:spacing w:after="0" w:line="240" w:lineRule="auto"/>
        <w:ind w:firstLine="709"/>
        <w:jc w:val="both"/>
        <w:rPr>
          <w:rStyle w:val="11"/>
          <w:rFonts w:ascii="Times New Roman" w:eastAsiaTheme="minorHAnsi" w:hAnsi="Times New Roman" w:cs="Times New Roman"/>
          <w:sz w:val="28"/>
          <w:szCs w:val="28"/>
        </w:rPr>
      </w:pP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7. Для решения оперативных вопросов по основным направлениям с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воей деятельности Общественный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овет может создавать рабочие группы, действующие под руководством одного из членов совета. Персональный состав рабочих групп утвержда</w:t>
      </w:r>
      <w:r w:rsidR="00B85825">
        <w:rPr>
          <w:rStyle w:val="11"/>
          <w:rFonts w:ascii="Times New Roman" w:eastAsiaTheme="minorHAnsi" w:hAnsi="Times New Roman" w:cs="Times New Roman"/>
          <w:sz w:val="28"/>
          <w:szCs w:val="28"/>
        </w:rPr>
        <w:t>ется президиумом Общественного С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 xml:space="preserve">овета. Заседания рабочих групп проводится по мере необходимости. </w:t>
      </w:r>
    </w:p>
    <w:p w:rsidR="00E44ECA" w:rsidRPr="00E44ECA" w:rsidRDefault="00E44ECA" w:rsidP="00DB78B5">
      <w:pPr>
        <w:shd w:val="clear" w:color="auto" w:fill="FFFFFF"/>
        <w:spacing w:line="240" w:lineRule="auto"/>
        <w:ind w:firstLine="709"/>
        <w:jc w:val="both"/>
        <w:rPr>
          <w:rFonts w:cs="Times New Roman"/>
          <w:b/>
          <w:bCs/>
          <w:szCs w:val="28"/>
        </w:rPr>
      </w:pPr>
    </w:p>
    <w:p w:rsidR="00E44ECA" w:rsidRPr="00E44ECA" w:rsidRDefault="00173EF9" w:rsidP="00DB78B5">
      <w:pPr>
        <w:shd w:val="clear" w:color="auto" w:fill="FFFFFF"/>
        <w:spacing w:after="0" w:line="240" w:lineRule="auto"/>
        <w:ind w:firstLine="709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Статья 9</w:t>
      </w:r>
      <w:r w:rsidR="00E44ECA" w:rsidRPr="00E44ECA">
        <w:rPr>
          <w:rFonts w:cs="Times New Roman"/>
          <w:b/>
          <w:bCs/>
          <w:szCs w:val="28"/>
        </w:rPr>
        <w:t>. Финансовое и иное обеспечение деятельности Совета</w:t>
      </w:r>
    </w:p>
    <w:p w:rsidR="00E44ECA" w:rsidRPr="00E44ECA" w:rsidRDefault="00E44ECA" w:rsidP="00DB78B5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szCs w:val="28"/>
        </w:rPr>
      </w:pPr>
      <w:r w:rsidRPr="00E44ECA">
        <w:rPr>
          <w:rFonts w:cs="Times New Roman"/>
          <w:szCs w:val="28"/>
        </w:rPr>
        <w:t xml:space="preserve">Организационное и материально-техническое обеспечение деятельности Совета осуществляется в порядке, определяемом администрацией </w:t>
      </w:r>
      <w:r w:rsidRPr="00E44ECA">
        <w:rPr>
          <w:rStyle w:val="11"/>
          <w:rFonts w:ascii="Times New Roman" w:eastAsiaTheme="minorHAnsi" w:hAnsi="Times New Roman" w:cs="Times New Roman"/>
          <w:sz w:val="28"/>
          <w:szCs w:val="28"/>
        </w:rPr>
        <w:t>муниципального образования</w:t>
      </w:r>
      <w:r w:rsidRPr="00E44ECA">
        <w:rPr>
          <w:rFonts w:cs="Times New Roman"/>
          <w:szCs w:val="28"/>
        </w:rPr>
        <w:t>.</w:t>
      </w:r>
    </w:p>
    <w:p w:rsidR="00784066" w:rsidRDefault="00784066" w:rsidP="00DB78B5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DB78B5" w:rsidRDefault="00DB78B5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4A0993" w:rsidRDefault="004A0993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5C348A" w:rsidRDefault="005C348A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5C348A" w:rsidRDefault="005C348A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5C348A" w:rsidRDefault="005C348A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5C348A" w:rsidRDefault="005C348A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5C348A" w:rsidRDefault="005C348A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Default="001F41EF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971CFD" w:rsidRDefault="00971CFD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Pr="001F41EF" w:rsidRDefault="005C348A" w:rsidP="001F41EF">
      <w:pPr>
        <w:shd w:val="clear" w:color="auto" w:fill="FFFFFF"/>
        <w:spacing w:after="0" w:line="240" w:lineRule="auto"/>
        <w:ind w:right="91"/>
        <w:jc w:val="right"/>
        <w:rPr>
          <w:rFonts w:cs="Times New Roman"/>
        </w:rPr>
      </w:pPr>
      <w:r>
        <w:rPr>
          <w:rFonts w:cs="Times New Roman"/>
        </w:rPr>
        <w:lastRenderedPageBreak/>
        <w:t xml:space="preserve">Приложение </w:t>
      </w:r>
    </w:p>
    <w:p w:rsidR="00F90C75" w:rsidRDefault="00F90C75" w:rsidP="00F90C75">
      <w:pPr>
        <w:spacing w:after="0" w:line="240" w:lineRule="auto"/>
        <w:jc w:val="right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к постановлению администрации </w:t>
      </w:r>
    </w:p>
    <w:p w:rsidR="00B85825" w:rsidRDefault="00F90C75" w:rsidP="00F90C75">
      <w:pPr>
        <w:spacing w:after="0" w:line="240" w:lineRule="auto"/>
        <w:jc w:val="right"/>
        <w:rPr>
          <w:rFonts w:eastAsia="Times New Roman" w:cs="Times New Roman"/>
          <w:color w:val="000000"/>
          <w:spacing w:val="-2"/>
          <w:szCs w:val="28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                                  </w:t>
      </w:r>
      <w:r w:rsidR="00AB0C67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                   </w:t>
      </w:r>
      <w:r w:rsidR="005B6A84">
        <w:rPr>
          <w:rFonts w:eastAsia="Times New Roman" w:cs="Times New Roman"/>
          <w:color w:val="000000"/>
          <w:spacing w:val="-2"/>
          <w:szCs w:val="28"/>
          <w:lang w:eastAsia="ru-RU"/>
        </w:rPr>
        <w:t>Сосновоборского</w:t>
      </w:r>
      <w:r w:rsidR="00AB0C67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сельсовета </w:t>
      </w:r>
    </w:p>
    <w:p w:rsidR="00F90C75" w:rsidRPr="00E15A28" w:rsidRDefault="005B6A84" w:rsidP="00F90C75">
      <w:pPr>
        <w:spacing w:after="0" w:line="240" w:lineRule="auto"/>
        <w:jc w:val="right"/>
        <w:rPr>
          <w:rFonts w:eastAsia="Times New Roman" w:cs="Times New Roman"/>
          <w:color w:val="333333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pacing w:val="-2"/>
          <w:szCs w:val="28"/>
          <w:lang w:eastAsia="ru-RU"/>
        </w:rPr>
        <w:t>от 17</w:t>
      </w:r>
      <w:r w:rsidR="00AB0C67">
        <w:rPr>
          <w:rFonts w:eastAsia="Times New Roman" w:cs="Times New Roman"/>
          <w:color w:val="000000"/>
          <w:spacing w:val="-2"/>
          <w:szCs w:val="28"/>
          <w:lang w:eastAsia="ru-RU"/>
        </w:rPr>
        <w:t>.11.2017</w:t>
      </w:r>
      <w:r w:rsidR="00F90C75">
        <w:rPr>
          <w:rFonts w:eastAsia="Times New Roman" w:cs="Times New Roman"/>
          <w:color w:val="000000"/>
          <w:spacing w:val="-2"/>
          <w:szCs w:val="28"/>
          <w:lang w:eastAsia="ru-RU"/>
        </w:rPr>
        <w:t xml:space="preserve"> № </w:t>
      </w:r>
      <w:r w:rsidR="00B85825">
        <w:rPr>
          <w:rFonts w:eastAsia="Times New Roman" w:cs="Times New Roman"/>
          <w:color w:val="000000"/>
          <w:spacing w:val="-2"/>
          <w:szCs w:val="28"/>
          <w:lang w:eastAsia="ru-RU"/>
        </w:rPr>
        <w:t>1</w:t>
      </w:r>
      <w:r w:rsidR="0011433B">
        <w:rPr>
          <w:rFonts w:eastAsia="Times New Roman" w:cs="Times New Roman"/>
          <w:color w:val="000000"/>
          <w:spacing w:val="-2"/>
          <w:szCs w:val="28"/>
          <w:lang w:eastAsia="ru-RU"/>
        </w:rPr>
        <w:t>06</w:t>
      </w: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  <w:b/>
          <w:bCs/>
        </w:rPr>
      </w:pP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  <w:r w:rsidRPr="001F41EF">
        <w:rPr>
          <w:rFonts w:cs="Times New Roman"/>
          <w:b/>
          <w:bCs/>
        </w:rPr>
        <w:t>СОСТАВ</w:t>
      </w:r>
    </w:p>
    <w:p w:rsidR="001F41EF" w:rsidRPr="001F41EF" w:rsidRDefault="00F90C75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  <w:r>
        <w:rPr>
          <w:rFonts w:cs="Times New Roman"/>
          <w:b/>
          <w:bCs/>
        </w:rPr>
        <w:t>Общественно</w:t>
      </w:r>
      <w:r w:rsidR="00B85825">
        <w:rPr>
          <w:rFonts w:cs="Times New Roman"/>
          <w:b/>
          <w:bCs/>
        </w:rPr>
        <w:t xml:space="preserve">го Совета при главе </w:t>
      </w:r>
      <w:r w:rsidR="005B6A84">
        <w:rPr>
          <w:rFonts w:cs="Times New Roman"/>
          <w:b/>
          <w:bCs/>
        </w:rPr>
        <w:t>Сосновоборского</w:t>
      </w:r>
      <w:r>
        <w:rPr>
          <w:rFonts w:cs="Times New Roman"/>
          <w:b/>
          <w:bCs/>
        </w:rPr>
        <w:t xml:space="preserve"> сельсовета</w:t>
      </w: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  <w:r w:rsidRPr="001F41EF">
        <w:rPr>
          <w:rFonts w:cs="Times New Roman"/>
        </w:rPr>
        <w:tab/>
      </w:r>
    </w:p>
    <w:p w:rsidR="001F41EF" w:rsidRDefault="005B6A84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1.Глущенко Раиса Васильевна</w:t>
      </w:r>
    </w:p>
    <w:p w:rsidR="005B6A84" w:rsidRDefault="005B6A84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2.Грибков Сергей Валерьевич</w:t>
      </w:r>
    </w:p>
    <w:p w:rsidR="005B6A84" w:rsidRDefault="005B6A84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3.Бойко Ирина Юрьевна</w:t>
      </w:r>
    </w:p>
    <w:p w:rsidR="005B6A84" w:rsidRDefault="005B6A84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4.Артюшевская Татьяна Евгеньевна</w:t>
      </w:r>
    </w:p>
    <w:p w:rsidR="005B6A84" w:rsidRDefault="005B6A84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5.</w:t>
      </w:r>
      <w:r w:rsidR="0011433B">
        <w:rPr>
          <w:rFonts w:cs="Times New Roman"/>
        </w:rPr>
        <w:t>Антонюк Ольга Владимировна</w:t>
      </w:r>
    </w:p>
    <w:p w:rsidR="0011433B" w:rsidRPr="001F41EF" w:rsidRDefault="0011433B" w:rsidP="004A0993">
      <w:pPr>
        <w:shd w:val="clear" w:color="auto" w:fill="FFFFFF"/>
        <w:tabs>
          <w:tab w:val="left" w:pos="555"/>
        </w:tabs>
        <w:spacing w:after="0"/>
        <w:ind w:right="91"/>
        <w:rPr>
          <w:rFonts w:cs="Times New Roman"/>
        </w:rPr>
      </w:pPr>
      <w:r>
        <w:rPr>
          <w:rFonts w:cs="Times New Roman"/>
        </w:rPr>
        <w:t>6.Давыдова Александра Александровна</w:t>
      </w: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Pr="001F41EF" w:rsidRDefault="001F41EF" w:rsidP="001F41EF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p w:rsidR="001F41EF" w:rsidRPr="00E15A28" w:rsidRDefault="001F41EF" w:rsidP="00E44ECA">
      <w:pPr>
        <w:shd w:val="clear" w:color="auto" w:fill="FFFFFF"/>
        <w:spacing w:after="0" w:line="240" w:lineRule="auto"/>
        <w:ind w:right="91"/>
        <w:jc w:val="center"/>
        <w:rPr>
          <w:rFonts w:cs="Times New Roman"/>
        </w:rPr>
      </w:pPr>
    </w:p>
    <w:sectPr w:rsidR="001F41EF" w:rsidRPr="00E15A28" w:rsidSect="00971CFD">
      <w:headerReference w:type="default" r:id="rId8"/>
      <w:pgSz w:w="11906" w:h="16838"/>
      <w:pgMar w:top="851" w:right="425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7C9" w:rsidRDefault="00E607C9" w:rsidP="00971CFD">
      <w:pPr>
        <w:spacing w:after="0" w:line="240" w:lineRule="auto"/>
      </w:pPr>
      <w:r>
        <w:separator/>
      </w:r>
    </w:p>
  </w:endnote>
  <w:endnote w:type="continuationSeparator" w:id="1">
    <w:p w:rsidR="00E607C9" w:rsidRDefault="00E607C9" w:rsidP="00971C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7C9" w:rsidRDefault="00E607C9" w:rsidP="00971CFD">
      <w:pPr>
        <w:spacing w:after="0" w:line="240" w:lineRule="auto"/>
      </w:pPr>
      <w:r>
        <w:separator/>
      </w:r>
    </w:p>
  </w:footnote>
  <w:footnote w:type="continuationSeparator" w:id="1">
    <w:p w:rsidR="00E607C9" w:rsidRDefault="00E607C9" w:rsidP="00971C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67850"/>
      <w:docPartObj>
        <w:docPartGallery w:val="Page Numbers (Top of Page)"/>
        <w:docPartUnique/>
      </w:docPartObj>
    </w:sdtPr>
    <w:sdtContent>
      <w:p w:rsidR="00971CFD" w:rsidRDefault="00971CFD">
        <w:pPr>
          <w:pStyle w:val="a7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971CFD" w:rsidRDefault="00971CFD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5222"/>
    <w:rsid w:val="0011433B"/>
    <w:rsid w:val="001701C4"/>
    <w:rsid w:val="00173DB6"/>
    <w:rsid w:val="00173EF9"/>
    <w:rsid w:val="00197BA4"/>
    <w:rsid w:val="001D217A"/>
    <w:rsid w:val="001E285C"/>
    <w:rsid w:val="001E7654"/>
    <w:rsid w:val="001F41EF"/>
    <w:rsid w:val="004600E1"/>
    <w:rsid w:val="004A0993"/>
    <w:rsid w:val="00585256"/>
    <w:rsid w:val="0059030E"/>
    <w:rsid w:val="005B6A84"/>
    <w:rsid w:val="005C348A"/>
    <w:rsid w:val="006672F1"/>
    <w:rsid w:val="006E63B8"/>
    <w:rsid w:val="00732DB9"/>
    <w:rsid w:val="00784066"/>
    <w:rsid w:val="00807458"/>
    <w:rsid w:val="00826D8B"/>
    <w:rsid w:val="00884F9D"/>
    <w:rsid w:val="00896D4E"/>
    <w:rsid w:val="00971CFD"/>
    <w:rsid w:val="00A4217B"/>
    <w:rsid w:val="00A63B90"/>
    <w:rsid w:val="00A64AD9"/>
    <w:rsid w:val="00AB0C67"/>
    <w:rsid w:val="00AB13B8"/>
    <w:rsid w:val="00B85825"/>
    <w:rsid w:val="00C35F07"/>
    <w:rsid w:val="00DB78B5"/>
    <w:rsid w:val="00DE5222"/>
    <w:rsid w:val="00E035CD"/>
    <w:rsid w:val="00E15A28"/>
    <w:rsid w:val="00E25D36"/>
    <w:rsid w:val="00E44ECA"/>
    <w:rsid w:val="00E607C9"/>
    <w:rsid w:val="00F73EDC"/>
    <w:rsid w:val="00F800A5"/>
    <w:rsid w:val="00F80B98"/>
    <w:rsid w:val="00F90C75"/>
    <w:rsid w:val="00FF2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54"/>
  </w:style>
  <w:style w:type="paragraph" w:styleId="1">
    <w:name w:val="heading 1"/>
    <w:basedOn w:val="a"/>
    <w:link w:val="10"/>
    <w:uiPriority w:val="9"/>
    <w:qFormat/>
    <w:rsid w:val="00E15A2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765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654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E765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5A2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15A28"/>
  </w:style>
  <w:style w:type="character" w:customStyle="1" w:styleId="11">
    <w:name w:val="Основной текст1"/>
    <w:basedOn w:val="a0"/>
    <w:rsid w:val="00E44ECA"/>
    <w:rPr>
      <w:rFonts w:ascii="Arial" w:eastAsia="Times New Roman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locked/>
    <w:rsid w:val="00E44ECA"/>
    <w:rPr>
      <w:rFonts w:ascii="Arial" w:hAnsi="Arial"/>
      <w:sz w:val="27"/>
      <w:szCs w:val="27"/>
      <w:shd w:val="clear" w:color="auto" w:fill="FFFFFF"/>
    </w:rPr>
  </w:style>
  <w:style w:type="character" w:customStyle="1" w:styleId="21">
    <w:name w:val="Основной текст (2)"/>
    <w:basedOn w:val="a0"/>
    <w:rsid w:val="00E44ECA"/>
    <w:rPr>
      <w:rFonts w:ascii="Arial" w:eastAsia="Times New Roman" w:hAnsi="Arial" w:cs="Arial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">
    <w:name w:val="Основной текст + 14 pt"/>
    <w:aliases w:val="Курсив"/>
    <w:basedOn w:val="a4"/>
    <w:rsid w:val="00E44ECA"/>
    <w:rPr>
      <w:rFonts w:ascii="Arial" w:hAnsi="Arial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E44ECA"/>
    <w:pPr>
      <w:widowControl w:val="0"/>
      <w:shd w:val="clear" w:color="auto" w:fill="FFFFFF"/>
      <w:spacing w:after="360" w:line="240" w:lineRule="atLeast"/>
      <w:jc w:val="center"/>
    </w:pPr>
    <w:rPr>
      <w:rFonts w:ascii="Arial" w:hAnsi="Arial"/>
      <w:sz w:val="27"/>
      <w:szCs w:val="27"/>
      <w:shd w:val="clear" w:color="auto" w:fill="FFFFFF"/>
    </w:rPr>
  </w:style>
  <w:style w:type="paragraph" w:customStyle="1" w:styleId="ConsPlusNormal">
    <w:name w:val="ConsPlusNormal"/>
    <w:rsid w:val="00E44E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0A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71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1CFD"/>
  </w:style>
  <w:style w:type="paragraph" w:styleId="a9">
    <w:name w:val="footer"/>
    <w:basedOn w:val="a"/>
    <w:link w:val="aa"/>
    <w:uiPriority w:val="99"/>
    <w:semiHidden/>
    <w:unhideWhenUsed/>
    <w:rsid w:val="00971C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71C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654"/>
  </w:style>
  <w:style w:type="paragraph" w:styleId="1">
    <w:name w:val="heading 1"/>
    <w:basedOn w:val="a"/>
    <w:link w:val="10"/>
    <w:uiPriority w:val="9"/>
    <w:qFormat/>
    <w:rsid w:val="00E15A28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E7654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654"/>
    <w:rPr>
      <w:rFonts w:eastAsia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1E7654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E15A28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15A28"/>
  </w:style>
  <w:style w:type="character" w:customStyle="1" w:styleId="11">
    <w:name w:val="Основной текст1"/>
    <w:basedOn w:val="a0"/>
    <w:rsid w:val="00E44ECA"/>
    <w:rPr>
      <w:rFonts w:ascii="Arial" w:eastAsia="Times New Roman" w:hAnsi="Arial" w:cs="Arial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3"/>
    <w:locked/>
    <w:rsid w:val="00E44ECA"/>
    <w:rPr>
      <w:rFonts w:ascii="Arial" w:hAnsi="Arial"/>
      <w:sz w:val="27"/>
      <w:szCs w:val="27"/>
      <w:shd w:val="clear" w:color="auto" w:fill="FFFFFF"/>
    </w:rPr>
  </w:style>
  <w:style w:type="character" w:customStyle="1" w:styleId="21">
    <w:name w:val="Основной текст (2)"/>
    <w:basedOn w:val="a0"/>
    <w:rsid w:val="00E44ECA"/>
    <w:rPr>
      <w:rFonts w:ascii="Arial" w:eastAsia="Times New Roman" w:hAnsi="Arial" w:cs="Arial"/>
      <w:i/>
      <w:iCs/>
      <w:color w:val="000000"/>
      <w:spacing w:val="0"/>
      <w:w w:val="100"/>
      <w:position w:val="0"/>
      <w:sz w:val="28"/>
      <w:szCs w:val="28"/>
      <w:u w:val="none"/>
      <w:lang w:val="ru-RU"/>
    </w:rPr>
  </w:style>
  <w:style w:type="character" w:customStyle="1" w:styleId="14pt">
    <w:name w:val="Основной текст + 14 pt"/>
    <w:aliases w:val="Курсив"/>
    <w:basedOn w:val="a4"/>
    <w:rsid w:val="00E44ECA"/>
    <w:rPr>
      <w:rFonts w:ascii="Arial" w:hAnsi="Arial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4"/>
    <w:rsid w:val="00E44ECA"/>
    <w:pPr>
      <w:widowControl w:val="0"/>
      <w:shd w:val="clear" w:color="auto" w:fill="FFFFFF"/>
      <w:spacing w:after="360" w:line="240" w:lineRule="atLeast"/>
      <w:jc w:val="center"/>
    </w:pPr>
    <w:rPr>
      <w:rFonts w:ascii="Arial" w:hAnsi="Arial"/>
      <w:sz w:val="27"/>
      <w:szCs w:val="27"/>
      <w:shd w:val="clear" w:color="auto" w:fill="FFFFFF"/>
    </w:rPr>
  </w:style>
  <w:style w:type="paragraph" w:customStyle="1" w:styleId="ConsPlusNormal">
    <w:name w:val="ConsPlusNormal"/>
    <w:rsid w:val="00E44EC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93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7F58008C79AA55428B5925A115F45474CBEA918D9CC95796B5BB913E7E66EE120E68EF700DEB57A0Ft5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7B468E981BB2288EF5074786E20C637A76EACB3FE5B5A84033DC8540y5z3H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3200</Words>
  <Characters>18241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12</cp:revision>
  <cp:lastPrinted>2017-12-06T05:38:00Z</cp:lastPrinted>
  <dcterms:created xsi:type="dcterms:W3CDTF">2017-11-10T01:49:00Z</dcterms:created>
  <dcterms:modified xsi:type="dcterms:W3CDTF">2017-12-06T05:39:00Z</dcterms:modified>
</cp:coreProperties>
</file>